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bottom w:val="thinThickSmallGap" w:sz="24" w:space="0" w:color="0000CC"/>
        </w:tblBorders>
        <w:tblLook w:val="04A0" w:firstRow="1" w:lastRow="0" w:firstColumn="1" w:lastColumn="0" w:noHBand="0" w:noVBand="1"/>
      </w:tblPr>
      <w:tblGrid>
        <w:gridCol w:w="9355"/>
      </w:tblGrid>
      <w:tr w:rsidR="00CC47E8" w:rsidRPr="003D791E" w:rsidTr="00EC3381">
        <w:trPr>
          <w:jc w:val="center"/>
        </w:trPr>
        <w:tc>
          <w:tcPr>
            <w:tcW w:w="9570" w:type="dxa"/>
            <w:tcBorders>
              <w:top w:val="nil"/>
              <w:left w:val="nil"/>
              <w:bottom w:val="thinThickSmallGap" w:sz="24" w:space="0" w:color="0000CC"/>
              <w:right w:val="nil"/>
            </w:tcBorders>
          </w:tcPr>
          <w:p w:rsidR="00CC47E8" w:rsidRPr="00BC65DB" w:rsidRDefault="00CC47E8" w:rsidP="00EC3381">
            <w:pPr>
              <w:spacing w:after="0"/>
              <w:jc w:val="center"/>
              <w:rPr>
                <w:rFonts w:ascii="Times New Roman" w:hAnsi="Times New Roman"/>
                <w:color w:val="000099"/>
                <w:sz w:val="28"/>
              </w:rPr>
            </w:pPr>
            <w:r w:rsidRPr="00BC65DB">
              <w:rPr>
                <w:rFonts w:ascii="Times New Roman" w:hAnsi="Times New Roman"/>
                <w:color w:val="000099"/>
                <w:sz w:val="28"/>
              </w:rPr>
              <w:t>ОБЩЕСТВО С ОГРАНИЧЕННОЙ ОТВЕТСТВЕННОСТЬЮ</w:t>
            </w:r>
          </w:p>
          <w:p w:rsidR="00CC47E8" w:rsidRPr="003D791E" w:rsidRDefault="00CC47E8" w:rsidP="00EC3381">
            <w:pPr>
              <w:autoSpaceDE w:val="0"/>
              <w:autoSpaceDN w:val="0"/>
              <w:spacing w:after="0" w:line="240" w:lineRule="auto"/>
              <w:jc w:val="center"/>
              <w:rPr>
                <w:rFonts w:ascii="Times New Roman" w:eastAsia="Times New Roman" w:hAnsi="Times New Roman" w:cs="Times New Roman"/>
                <w:color w:val="000099"/>
                <w:sz w:val="20"/>
                <w:szCs w:val="20"/>
              </w:rPr>
            </w:pPr>
            <w:r w:rsidRPr="00BC65DB">
              <w:rPr>
                <w:rFonts w:ascii="Times New Roman" w:hAnsi="Times New Roman"/>
                <w:b/>
                <w:color w:val="000099"/>
                <w:sz w:val="28"/>
              </w:rPr>
              <w:t>«УПРАВЛЯЮЩАЯ КОМПАНИЯ УРАЛМЕТАЛЛУРГМОНТАЖ 2»</w:t>
            </w:r>
          </w:p>
        </w:tc>
      </w:tr>
    </w:tbl>
    <w:p w:rsidR="00CC47E8" w:rsidRPr="003D791E" w:rsidRDefault="00CC47E8" w:rsidP="00CC47E8">
      <w:pPr>
        <w:autoSpaceDE w:val="0"/>
        <w:autoSpaceDN w:val="0"/>
        <w:spacing w:after="0" w:line="240" w:lineRule="auto"/>
        <w:jc w:val="center"/>
        <w:rPr>
          <w:rFonts w:ascii="Times New Roman" w:eastAsia="Times New Roman" w:hAnsi="Times New Roman" w:cs="Times New Roman"/>
          <w:b/>
          <w:sz w:val="24"/>
          <w:lang w:eastAsia="ru-RU"/>
        </w:rPr>
      </w:pPr>
    </w:p>
    <w:tbl>
      <w:tblPr>
        <w:tblpPr w:leftFromText="180" w:rightFromText="180" w:vertAnchor="text" w:horzAnchor="margin" w:tblpY="35"/>
        <w:tblW w:w="0" w:type="auto"/>
        <w:tblLayout w:type="fixed"/>
        <w:tblLook w:val="0000" w:firstRow="0" w:lastRow="0" w:firstColumn="0" w:lastColumn="0" w:noHBand="0" w:noVBand="0"/>
      </w:tblPr>
      <w:tblGrid>
        <w:gridCol w:w="4788"/>
        <w:gridCol w:w="4788"/>
      </w:tblGrid>
      <w:tr w:rsidR="00CC47E8" w:rsidRPr="00CC47E8" w:rsidTr="00EC3381">
        <w:trPr>
          <w:trHeight w:val="404"/>
        </w:trPr>
        <w:tc>
          <w:tcPr>
            <w:tcW w:w="4788" w:type="dxa"/>
          </w:tcPr>
          <w:p w:rsidR="00CC47E8" w:rsidRPr="00CD1ED3" w:rsidRDefault="00CC47E8" w:rsidP="00EC3381">
            <w:pPr>
              <w:tabs>
                <w:tab w:val="left" w:pos="567"/>
              </w:tabs>
              <w:autoSpaceDE w:val="0"/>
              <w:autoSpaceDN w:val="0"/>
              <w:spacing w:after="0" w:line="240" w:lineRule="auto"/>
              <w:rPr>
                <w:rFonts w:ascii="Times New Roman" w:eastAsia="Times New Roman" w:hAnsi="Times New Roman" w:cs="Times New Roman"/>
                <w:b/>
                <w:bCs/>
                <w:sz w:val="24"/>
                <w:szCs w:val="24"/>
                <w:lang w:eastAsia="ru-RU"/>
              </w:rPr>
            </w:pPr>
          </w:p>
        </w:tc>
        <w:tc>
          <w:tcPr>
            <w:tcW w:w="4788" w:type="dxa"/>
          </w:tcPr>
          <w:p w:rsidR="00CC47E8" w:rsidRPr="00CC47E8" w:rsidRDefault="00CC47E8" w:rsidP="00EC3381">
            <w:pPr>
              <w:spacing w:after="0"/>
              <w:jc w:val="right"/>
              <w:rPr>
                <w:rFonts w:ascii="Times New Roman" w:hAnsi="Times New Roman" w:cs="Times New Roman"/>
                <w:b/>
                <w:sz w:val="26"/>
                <w:szCs w:val="26"/>
              </w:rPr>
            </w:pPr>
            <w:r w:rsidRPr="00CC47E8">
              <w:rPr>
                <w:rFonts w:ascii="Times New Roman" w:hAnsi="Times New Roman" w:cs="Times New Roman"/>
                <w:b/>
                <w:sz w:val="26"/>
                <w:szCs w:val="26"/>
              </w:rPr>
              <w:t>УТВЕРЖДАЮ:</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CC47E8" w:rsidP="00EC3381">
            <w:pPr>
              <w:autoSpaceDE w:val="0"/>
              <w:autoSpaceDN w:val="0"/>
              <w:adjustRightInd w:val="0"/>
              <w:spacing w:after="0"/>
              <w:jc w:val="right"/>
              <w:rPr>
                <w:rFonts w:ascii="Times New Roman" w:hAnsi="Times New Roman" w:cs="Times New Roman"/>
                <w:b/>
                <w:sz w:val="26"/>
                <w:szCs w:val="26"/>
              </w:rPr>
            </w:pPr>
            <w:r w:rsidRPr="00CC47E8">
              <w:rPr>
                <w:rFonts w:ascii="Times New Roman" w:hAnsi="Times New Roman" w:cs="Times New Roman"/>
                <w:b/>
                <w:sz w:val="26"/>
                <w:szCs w:val="26"/>
              </w:rPr>
              <w:t>Генеральный директор</w:t>
            </w:r>
          </w:p>
          <w:p w:rsidR="00CC47E8" w:rsidRPr="00CC47E8" w:rsidRDefault="00CC47E8" w:rsidP="00EC3381">
            <w:pPr>
              <w:spacing w:after="0"/>
              <w:jc w:val="right"/>
              <w:rPr>
                <w:rFonts w:ascii="Times New Roman" w:hAnsi="Times New Roman" w:cs="Times New Roman"/>
                <w:b/>
                <w:sz w:val="26"/>
                <w:szCs w:val="26"/>
              </w:rPr>
            </w:pPr>
            <w:r w:rsidRPr="00CC47E8">
              <w:rPr>
                <w:rFonts w:ascii="Times New Roman" w:hAnsi="Times New Roman" w:cs="Times New Roman"/>
                <w:b/>
                <w:sz w:val="26"/>
                <w:szCs w:val="26"/>
              </w:rPr>
              <w:t>ООО «УК Уралметаллургмонтаж 2»</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CC47E8" w:rsidP="00EC3381">
            <w:pPr>
              <w:spacing w:after="0"/>
              <w:jc w:val="right"/>
              <w:rPr>
                <w:rFonts w:ascii="Times New Roman" w:hAnsi="Times New Roman" w:cs="Times New Roman"/>
                <w:b/>
                <w:sz w:val="26"/>
                <w:szCs w:val="26"/>
              </w:rPr>
            </w:pPr>
            <w:r w:rsidRPr="00CC47E8">
              <w:rPr>
                <w:rFonts w:ascii="Times New Roman" w:eastAsia="Times New Roman" w:hAnsi="Times New Roman" w:cs="Times New Roman"/>
                <w:b/>
                <w:bCs/>
                <w:sz w:val="26"/>
                <w:szCs w:val="26"/>
                <w:lang w:eastAsia="ru-RU"/>
              </w:rPr>
              <w:t>_________________</w:t>
            </w:r>
            <w:r w:rsidRPr="00CC47E8">
              <w:rPr>
                <w:rFonts w:ascii="Times New Roman" w:hAnsi="Times New Roman" w:cs="Times New Roman"/>
                <w:b/>
                <w:sz w:val="26"/>
                <w:szCs w:val="26"/>
              </w:rPr>
              <w:t xml:space="preserve">Ю.С. Аглотков  </w:t>
            </w:r>
          </w:p>
          <w:p w:rsidR="00CC47E8" w:rsidRPr="00CC47E8" w:rsidRDefault="00CC47E8" w:rsidP="00EC3381">
            <w:pPr>
              <w:spacing w:after="0"/>
              <w:jc w:val="right"/>
              <w:rPr>
                <w:rFonts w:ascii="Times New Roman" w:hAnsi="Times New Roman" w:cs="Times New Roman"/>
                <w:b/>
                <w:sz w:val="26"/>
                <w:szCs w:val="26"/>
              </w:rPr>
            </w:pPr>
          </w:p>
          <w:p w:rsidR="00CC47E8" w:rsidRPr="00CC47E8" w:rsidRDefault="005152FB" w:rsidP="00EC3381">
            <w:pPr>
              <w:pStyle w:val="8"/>
              <w:ind w:firstLine="1341"/>
              <w:jc w:val="right"/>
              <w:rPr>
                <w:rFonts w:ascii="Times New Roman" w:hAnsi="Times New Roman"/>
                <w:szCs w:val="28"/>
                <w:lang w:eastAsia="ru-RU"/>
              </w:rPr>
            </w:pPr>
            <w:r>
              <w:rPr>
                <w:rFonts w:ascii="Times New Roman" w:hAnsi="Times New Roman"/>
                <w:sz w:val="26"/>
                <w:szCs w:val="26"/>
              </w:rPr>
              <w:t>«____» _________</w:t>
            </w:r>
            <w:r w:rsidR="00CC47E8" w:rsidRPr="00CC47E8">
              <w:rPr>
                <w:rFonts w:ascii="Times New Roman" w:hAnsi="Times New Roman"/>
                <w:sz w:val="26"/>
                <w:szCs w:val="26"/>
              </w:rPr>
              <w:t xml:space="preserve"> 2022г.</w:t>
            </w:r>
          </w:p>
        </w:tc>
      </w:tr>
    </w:tbl>
    <w:p w:rsidR="00CC47E8" w:rsidRDefault="00CC47E8" w:rsidP="00CC47E8">
      <w:pPr>
        <w:spacing w:after="0" w:line="240" w:lineRule="auto"/>
      </w:pPr>
    </w:p>
    <w:p w:rsidR="00CC47E8" w:rsidRDefault="00CC47E8" w:rsidP="00CC47E8"/>
    <w:p w:rsidR="00CC47E8" w:rsidRDefault="00CC47E8" w:rsidP="00CC47E8"/>
    <w:p w:rsidR="00CC47E8" w:rsidRDefault="00CC47E8" w:rsidP="00CC47E8"/>
    <w:p w:rsidR="00CC47E8" w:rsidRDefault="00CC47E8" w:rsidP="00CC47E8"/>
    <w:p w:rsidR="00CC47E8" w:rsidRDefault="00CC47E8" w:rsidP="00CC47E8"/>
    <w:p w:rsidR="00CC47E8" w:rsidRDefault="00CC47E8" w:rsidP="00CC47E8">
      <w:pPr>
        <w:pStyle w:val="5"/>
        <w:widowControl w:val="0"/>
        <w:mirrorIndents/>
        <w:rPr>
          <w:rFonts w:eastAsia="MS Mincho"/>
          <w:color w:val="000000" w:themeColor="text1"/>
        </w:rPr>
      </w:pPr>
      <w:bookmarkStart w:id="0" w:name="OLE_LINK5"/>
      <w:bookmarkStart w:id="1" w:name="OLE_LINK6"/>
    </w:p>
    <w:p w:rsidR="00CC47E8" w:rsidRDefault="004D2F31" w:rsidP="001F22D3">
      <w:pPr>
        <w:spacing w:after="0"/>
        <w:jc w:val="center"/>
        <w:rPr>
          <w:rFonts w:ascii="Times New Roman" w:hAnsi="Times New Roman" w:cs="Times New Roman"/>
          <w:b/>
          <w:sz w:val="28"/>
          <w:szCs w:val="28"/>
        </w:rPr>
      </w:pPr>
      <w:r w:rsidRPr="004D2F31">
        <w:rPr>
          <w:rFonts w:ascii="Times New Roman" w:hAnsi="Times New Roman" w:cs="Times New Roman"/>
          <w:b/>
          <w:sz w:val="28"/>
          <w:szCs w:val="28"/>
        </w:rPr>
        <w:t>ПРОГРАММА</w:t>
      </w:r>
    </w:p>
    <w:p w:rsidR="001F22D3" w:rsidRPr="00BA45DA" w:rsidRDefault="001F22D3" w:rsidP="001F22D3">
      <w:pPr>
        <w:spacing w:after="0"/>
        <w:jc w:val="center"/>
        <w:rPr>
          <w:rFonts w:ascii="Times New Roman" w:hAnsi="Times New Roman" w:cs="Times New Roman"/>
          <w:b/>
          <w:sz w:val="28"/>
          <w:szCs w:val="28"/>
        </w:rPr>
      </w:pPr>
    </w:p>
    <w:bookmarkEnd w:id="0"/>
    <w:bookmarkEnd w:id="1"/>
    <w:p w:rsidR="005152FB" w:rsidRDefault="004D2F31" w:rsidP="001F22D3">
      <w:pPr>
        <w:pStyle w:val="4"/>
        <w:shd w:val="clear" w:color="auto" w:fill="auto"/>
        <w:spacing w:line="240" w:lineRule="auto"/>
        <w:ind w:firstLine="0"/>
        <w:jc w:val="center"/>
        <w:rPr>
          <w:b/>
          <w:color w:val="auto"/>
          <w:sz w:val="28"/>
          <w:szCs w:val="28"/>
          <w:lang w:val="ru-RU"/>
        </w:rPr>
      </w:pPr>
      <w:r>
        <w:rPr>
          <w:b/>
          <w:color w:val="auto"/>
          <w:sz w:val="28"/>
          <w:szCs w:val="28"/>
          <w:lang w:val="ru-RU"/>
        </w:rPr>
        <w:t>ОБУЧЕНИЕ</w:t>
      </w:r>
    </w:p>
    <w:p w:rsidR="007B0022" w:rsidRDefault="006544F3" w:rsidP="001F22D3">
      <w:pPr>
        <w:pStyle w:val="4"/>
        <w:shd w:val="clear" w:color="auto" w:fill="auto"/>
        <w:spacing w:line="240" w:lineRule="auto"/>
        <w:ind w:firstLine="0"/>
        <w:jc w:val="center"/>
        <w:rPr>
          <w:b/>
          <w:color w:val="auto"/>
          <w:sz w:val="28"/>
          <w:szCs w:val="28"/>
          <w:lang w:val="ru-RU"/>
        </w:rPr>
      </w:pPr>
      <w:r>
        <w:rPr>
          <w:b/>
          <w:color w:val="auto"/>
          <w:sz w:val="28"/>
          <w:szCs w:val="28"/>
          <w:lang w:val="ru-RU"/>
        </w:rPr>
        <w:t xml:space="preserve">ТРЕБОВАНИЯМ </w:t>
      </w:r>
      <w:r w:rsidR="005152FB">
        <w:rPr>
          <w:b/>
          <w:color w:val="auto"/>
          <w:sz w:val="28"/>
          <w:szCs w:val="28"/>
          <w:lang w:val="ru-RU"/>
        </w:rPr>
        <w:t>ОХРАН</w:t>
      </w:r>
      <w:r w:rsidR="0012198B">
        <w:rPr>
          <w:b/>
          <w:color w:val="auto"/>
          <w:sz w:val="28"/>
          <w:szCs w:val="28"/>
          <w:lang w:val="ru-RU"/>
        </w:rPr>
        <w:t xml:space="preserve">Ы ТРУДА </w:t>
      </w:r>
    </w:p>
    <w:p w:rsidR="00CC47E8" w:rsidRPr="003C191A" w:rsidRDefault="00CC47E8" w:rsidP="00CC47E8">
      <w:pPr>
        <w:pStyle w:val="5"/>
        <w:keepNext w:val="0"/>
        <w:widowControl w:val="0"/>
        <w:mirrorIndents/>
        <w:rPr>
          <w:rFonts w:eastAsia="MS Mincho"/>
          <w:caps/>
        </w:rPr>
      </w:pPr>
    </w:p>
    <w:p w:rsidR="00CC47E8" w:rsidRPr="00E8693A" w:rsidRDefault="00CC47E8" w:rsidP="00CC47E8">
      <w:pPr>
        <w:spacing w:after="120"/>
        <w:jc w:val="center"/>
      </w:pPr>
      <w:r>
        <w:rPr>
          <w:noProof/>
          <w:lang w:eastAsia="ru-RU"/>
        </w:rPr>
        <mc:AlternateContent>
          <mc:Choice Requires="wps">
            <w:drawing>
              <wp:anchor distT="0" distB="0" distL="114300" distR="114300" simplePos="0" relativeHeight="251659264" behindDoc="0" locked="0" layoutInCell="1" allowOverlap="1" wp14:anchorId="493F2E12" wp14:editId="17D74FF1">
                <wp:simplePos x="0" y="0"/>
                <wp:positionH relativeFrom="column">
                  <wp:posOffset>1872615</wp:posOffset>
                </wp:positionH>
                <wp:positionV relativeFrom="page">
                  <wp:posOffset>9591675</wp:posOffset>
                </wp:positionV>
                <wp:extent cx="2280285" cy="66675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028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57271" w:rsidRPr="002004CE" w:rsidRDefault="00C57271"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Екатеринбург</w:t>
                            </w:r>
                          </w:p>
                          <w:p w:rsidR="00C57271" w:rsidRPr="002004CE" w:rsidRDefault="00C57271"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20</w:t>
                            </w:r>
                            <w:r>
                              <w:rPr>
                                <w:rFonts w:ascii="Times New Roman" w:hAnsi="Times New Roman" w:cs="Times New Roman"/>
                                <w:b/>
                                <w:bCs/>
                                <w:sz w:val="28"/>
                              </w:rPr>
                              <w:t>22</w:t>
                            </w:r>
                            <w:r w:rsidRPr="002004CE">
                              <w:rPr>
                                <w:rFonts w:ascii="Times New Roman" w:hAnsi="Times New Roman" w:cs="Times New Roman"/>
                                <w:b/>
                                <w:bCs/>
                                <w:sz w:val="28"/>
                              </w:rPr>
                              <w:t>г.</w:t>
                            </w:r>
                          </w:p>
                          <w:p w:rsidR="00C57271" w:rsidRDefault="00C57271" w:rsidP="00CC47E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F2E12" id="_x0000_t202" coordsize="21600,21600" o:spt="202" path="m,l,21600r21600,l21600,xe">
                <v:stroke joinstyle="miter"/>
                <v:path gradientshapeok="t" o:connecttype="rect"/>
              </v:shapetype>
              <v:shape id="Поле 3" o:spid="_x0000_s1026" type="#_x0000_t202" style="position:absolute;left:0;text-align:left;margin-left:147.45pt;margin-top:755.25pt;width:179.5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" filled="f" stroked="f" strokeweight=".5pt">
                <v:path arrowok="t"/>
                <v:textbox>
                  <w:txbxContent>
                    <w:p w:rsidR="00C57271" w:rsidRPr="002004CE" w:rsidRDefault="00C57271"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Екатеринбург</w:t>
                      </w:r>
                    </w:p>
                    <w:p w:rsidR="00C57271" w:rsidRPr="002004CE" w:rsidRDefault="00C57271" w:rsidP="00CC47E8">
                      <w:pPr>
                        <w:spacing w:after="120"/>
                        <w:jc w:val="center"/>
                        <w:rPr>
                          <w:rFonts w:ascii="Times New Roman" w:hAnsi="Times New Roman" w:cs="Times New Roman"/>
                          <w:b/>
                          <w:bCs/>
                          <w:sz w:val="28"/>
                        </w:rPr>
                      </w:pPr>
                      <w:r w:rsidRPr="002004CE">
                        <w:rPr>
                          <w:rFonts w:ascii="Times New Roman" w:hAnsi="Times New Roman" w:cs="Times New Roman"/>
                          <w:b/>
                          <w:bCs/>
                          <w:sz w:val="28"/>
                        </w:rPr>
                        <w:t>20</w:t>
                      </w:r>
                      <w:r>
                        <w:rPr>
                          <w:rFonts w:ascii="Times New Roman" w:hAnsi="Times New Roman" w:cs="Times New Roman"/>
                          <w:b/>
                          <w:bCs/>
                          <w:sz w:val="28"/>
                        </w:rPr>
                        <w:t>22</w:t>
                      </w:r>
                      <w:r w:rsidRPr="002004CE">
                        <w:rPr>
                          <w:rFonts w:ascii="Times New Roman" w:hAnsi="Times New Roman" w:cs="Times New Roman"/>
                          <w:b/>
                          <w:bCs/>
                          <w:sz w:val="28"/>
                        </w:rPr>
                        <w:t>г.</w:t>
                      </w:r>
                    </w:p>
                    <w:p w:rsidR="00C57271" w:rsidRDefault="00C57271" w:rsidP="00CC47E8">
                      <w:pPr>
                        <w:jc w:val="center"/>
                      </w:pPr>
                    </w:p>
                  </w:txbxContent>
                </v:textbox>
                <w10:wrap anchory="page"/>
              </v:shape>
            </w:pict>
          </mc:Fallback>
        </mc:AlternateContent>
      </w: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4D2F31" w:rsidRDefault="004D2F31"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770BA5" w:rsidRDefault="00770BA5"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770BA5" w:rsidRDefault="00770BA5"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770BA5" w:rsidRDefault="00770BA5"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6544F3" w:rsidRDefault="006544F3"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CC47E8" w:rsidRDefault="00CC47E8" w:rsidP="00E5105E">
      <w:pPr>
        <w:shd w:val="clear" w:color="auto" w:fill="FFFFFF"/>
        <w:spacing w:after="0" w:line="240" w:lineRule="auto"/>
        <w:rPr>
          <w:rFonts w:ascii="Times New Roman" w:eastAsia="Times New Roman" w:hAnsi="Times New Roman" w:cs="Times New Roman"/>
          <w:b/>
          <w:color w:val="262633"/>
          <w:sz w:val="24"/>
          <w:szCs w:val="24"/>
          <w:lang w:eastAsia="ru-RU"/>
        </w:rPr>
      </w:pPr>
    </w:p>
    <w:p w:rsidR="0012198B" w:rsidRDefault="0012198B" w:rsidP="0012198B">
      <w:pPr>
        <w:shd w:val="clear" w:color="auto" w:fill="FFFFFF"/>
        <w:spacing w:after="0" w:line="240" w:lineRule="auto"/>
        <w:rPr>
          <w:rFonts w:ascii="Times New Roman" w:hAnsi="Times New Roman" w:cs="Times New Roman"/>
          <w:b/>
          <w:sz w:val="26"/>
          <w:szCs w:val="26"/>
        </w:rPr>
      </w:pPr>
    </w:p>
    <w:p w:rsidR="004D2F31" w:rsidRPr="004D2F31" w:rsidRDefault="004D2F31" w:rsidP="004D2F31">
      <w:pPr>
        <w:shd w:val="clear" w:color="auto" w:fill="FFFFFF"/>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Пояснительная записка</w:t>
      </w:r>
    </w:p>
    <w:p w:rsidR="004D2F31" w:rsidRDefault="004D2F31" w:rsidP="00C340C6">
      <w:pPr>
        <w:shd w:val="clear" w:color="auto" w:fill="FFFFFF"/>
        <w:spacing w:after="0" w:line="240" w:lineRule="auto"/>
        <w:ind w:firstLine="709"/>
        <w:jc w:val="both"/>
        <w:rPr>
          <w:rFonts w:ascii="Times New Roman" w:hAnsi="Times New Roman" w:cs="Times New Roman"/>
          <w:sz w:val="24"/>
          <w:szCs w:val="24"/>
        </w:rPr>
      </w:pPr>
    </w:p>
    <w:p w:rsidR="0012198B" w:rsidRPr="005152FB" w:rsidRDefault="005152FB" w:rsidP="00C340C6">
      <w:pPr>
        <w:shd w:val="clear" w:color="auto" w:fill="FFFFFF"/>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Программа для обучения руководителей и специалистов организаций по охране труда разработана в соответствии с примерными учебными планами обучения по охране труда и проверки знани</w:t>
      </w:r>
      <w:r w:rsidR="00C87849">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работников организаций в соответствии с </w:t>
      </w:r>
      <w:r w:rsidR="006544F3">
        <w:rPr>
          <w:rFonts w:ascii="Times New Roman" w:hAnsi="Times New Roman" w:cs="Times New Roman"/>
          <w:sz w:val="24"/>
          <w:szCs w:val="24"/>
        </w:rPr>
        <w:t>пунктом 47 Постановления</w:t>
      </w:r>
      <w:r w:rsidRPr="005152FB">
        <w:rPr>
          <w:rFonts w:ascii="Times New Roman" w:hAnsi="Times New Roman" w:cs="Times New Roman"/>
          <w:sz w:val="24"/>
          <w:szCs w:val="24"/>
        </w:rPr>
        <w:t xml:space="preserve"> Правительства РФ от 24.12.2021 № 2464 «О порядке обучения по охране труда и проверки знани</w:t>
      </w:r>
      <w:r w:rsidR="00C87849">
        <w:rPr>
          <w:rFonts w:ascii="Times New Roman" w:hAnsi="Times New Roman" w:cs="Times New Roman"/>
          <w:sz w:val="24"/>
          <w:szCs w:val="24"/>
        </w:rPr>
        <w:t>я</w:t>
      </w:r>
      <w:r w:rsidR="00BA5E30">
        <w:rPr>
          <w:rFonts w:ascii="Times New Roman" w:hAnsi="Times New Roman" w:cs="Times New Roman"/>
          <w:sz w:val="24"/>
          <w:szCs w:val="24"/>
        </w:rPr>
        <w:t xml:space="preserve"> требований охраны труда»</w:t>
      </w:r>
      <w:r w:rsidRPr="005152FB">
        <w:rPr>
          <w:rFonts w:ascii="Times New Roman" w:hAnsi="Times New Roman" w:cs="Times New Roman"/>
          <w:sz w:val="24"/>
          <w:szCs w:val="24"/>
        </w:rPr>
        <w:t>.</w:t>
      </w:r>
    </w:p>
    <w:p w:rsidR="00E5105E" w:rsidRPr="005152FB" w:rsidRDefault="00E5105E" w:rsidP="00C340C6">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b/>
          <w:color w:val="262633"/>
          <w:sz w:val="24"/>
          <w:szCs w:val="24"/>
          <w:lang w:eastAsia="ru-RU"/>
        </w:rPr>
        <w:t>Цель обучения:</w:t>
      </w:r>
      <w:r w:rsidRPr="005152FB">
        <w:rPr>
          <w:rFonts w:ascii="Times New Roman" w:eastAsia="Times New Roman" w:hAnsi="Times New Roman" w:cs="Times New Roman"/>
          <w:color w:val="262633"/>
          <w:sz w:val="24"/>
          <w:szCs w:val="24"/>
          <w:lang w:eastAsia="ru-RU"/>
        </w:rPr>
        <w:t xml:space="preserve"> формирование у работников необходимых знаний для организации</w:t>
      </w:r>
    </w:p>
    <w:p w:rsidR="00E5105E" w:rsidRPr="005152FB" w:rsidRDefault="00E5105E" w:rsidP="00C340C6">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обучения и контроля знаний по охране труда и обеспечения надлежащей охраны труда в</w:t>
      </w:r>
      <w:r w:rsid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целом на предприятии.</w:t>
      </w:r>
      <w:r w:rsidR="006544F3" w:rsidRPr="006544F3">
        <w:t xml:space="preserve"> </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b/>
          <w:color w:val="000000"/>
          <w:sz w:val="24"/>
          <w:szCs w:val="24"/>
          <w:lang w:val="ru" w:eastAsia="ru-RU"/>
        </w:rPr>
        <w:t>Срок обучения:</w:t>
      </w:r>
      <w:r w:rsidR="00770BA5">
        <w:rPr>
          <w:rFonts w:ascii="Times New Roman" w:eastAsia="Times New Roman" w:hAnsi="Times New Roman" w:cs="Times New Roman"/>
          <w:color w:val="000000"/>
          <w:sz w:val="24"/>
          <w:szCs w:val="24"/>
          <w:lang w:val="ru" w:eastAsia="ru-RU"/>
        </w:rPr>
        <w:t xml:space="preserve"> 40 </w:t>
      </w:r>
      <w:r w:rsidRPr="005152FB">
        <w:rPr>
          <w:rFonts w:ascii="Times New Roman" w:eastAsia="Times New Roman" w:hAnsi="Times New Roman" w:cs="Times New Roman"/>
          <w:color w:val="000000"/>
          <w:sz w:val="24"/>
          <w:szCs w:val="24"/>
          <w:lang w:val="ru" w:eastAsia="ru-RU"/>
        </w:rPr>
        <w:t>часов.</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b/>
          <w:color w:val="000000"/>
          <w:sz w:val="24"/>
          <w:szCs w:val="24"/>
          <w:lang w:val="ru" w:eastAsia="ru-RU"/>
        </w:rPr>
        <w:t>Форма обучения:</w:t>
      </w:r>
      <w:r w:rsidR="005152FB">
        <w:rPr>
          <w:rFonts w:ascii="Times New Roman" w:eastAsia="Times New Roman" w:hAnsi="Times New Roman" w:cs="Times New Roman"/>
          <w:color w:val="000000"/>
          <w:sz w:val="24"/>
          <w:szCs w:val="24"/>
          <w:lang w:val="ru" w:eastAsia="ru-RU"/>
        </w:rPr>
        <w:t xml:space="preserve"> очно, очно-заочное (</w:t>
      </w:r>
      <w:r w:rsidRPr="005152FB">
        <w:rPr>
          <w:rFonts w:ascii="Times New Roman" w:eastAsia="Times New Roman" w:hAnsi="Times New Roman" w:cs="Times New Roman"/>
          <w:color w:val="000000"/>
          <w:sz w:val="24"/>
          <w:szCs w:val="24"/>
          <w:lang w:val="ru" w:eastAsia="ru-RU"/>
        </w:rPr>
        <w:t>дистанционно без отрыва от производства</w:t>
      </w:r>
      <w:r w:rsidR="005152FB">
        <w:rPr>
          <w:rFonts w:ascii="Times New Roman" w:eastAsia="Times New Roman" w:hAnsi="Times New Roman" w:cs="Times New Roman"/>
          <w:color w:val="000000"/>
          <w:sz w:val="24"/>
          <w:szCs w:val="24"/>
          <w:lang w:val="ru" w:eastAsia="ru-RU"/>
        </w:rPr>
        <w:t>)</w:t>
      </w:r>
      <w:r w:rsidRPr="005152FB">
        <w:rPr>
          <w:rFonts w:ascii="Times New Roman" w:eastAsia="Times New Roman" w:hAnsi="Times New Roman" w:cs="Times New Roman"/>
          <w:color w:val="000000"/>
          <w:sz w:val="24"/>
          <w:szCs w:val="24"/>
          <w:lang w:val="ru" w:eastAsia="ru-RU"/>
        </w:rPr>
        <w:t xml:space="preserve">. </w:t>
      </w:r>
    </w:p>
    <w:p w:rsidR="0029440B" w:rsidRPr="005152FB" w:rsidRDefault="0029440B" w:rsidP="00C340C6">
      <w:pPr>
        <w:spacing w:after="0" w:line="240" w:lineRule="auto"/>
        <w:ind w:right="20"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 xml:space="preserve">Учебная группа при проведении занятий формируется численностью до 20 человек. </w:t>
      </w:r>
    </w:p>
    <w:p w:rsidR="0029440B" w:rsidRPr="005152FB" w:rsidRDefault="0029440B" w:rsidP="00C340C6">
      <w:pPr>
        <w:autoSpaceDE w:val="0"/>
        <w:autoSpaceDN w:val="0"/>
        <w:adjustRightInd w:val="0"/>
        <w:spacing w:after="0" w:line="240" w:lineRule="auto"/>
        <w:ind w:firstLine="709"/>
        <w:jc w:val="both"/>
        <w:rPr>
          <w:rStyle w:val="a5"/>
          <w:rFonts w:eastAsiaTheme="minorHAnsi"/>
          <w:sz w:val="24"/>
          <w:szCs w:val="24"/>
        </w:rPr>
      </w:pPr>
      <w:r w:rsidRPr="005152FB">
        <w:rPr>
          <w:rStyle w:val="a5"/>
          <w:rFonts w:eastAsiaTheme="minorHAnsi"/>
          <w:sz w:val="24"/>
          <w:szCs w:val="24"/>
        </w:rPr>
        <w:t xml:space="preserve">Итог/окончание обучения: </w:t>
      </w:r>
    </w:p>
    <w:p w:rsidR="0029440B" w:rsidRPr="005152FB" w:rsidRDefault="0029440B" w:rsidP="00C340C6">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 xml:space="preserve">Процесс обучения заканчивается проверкой знаний в форме тестирования. </w:t>
      </w:r>
    </w:p>
    <w:p w:rsidR="0029440B" w:rsidRPr="005152FB" w:rsidRDefault="0029440B" w:rsidP="00C340C6">
      <w:pPr>
        <w:autoSpaceDE w:val="0"/>
        <w:autoSpaceDN w:val="0"/>
        <w:adjustRightInd w:val="0"/>
        <w:spacing w:after="0" w:line="240" w:lineRule="auto"/>
        <w:ind w:firstLine="709"/>
        <w:jc w:val="both"/>
        <w:rPr>
          <w:rStyle w:val="a5"/>
          <w:rFonts w:eastAsiaTheme="minorHAnsi"/>
          <w:sz w:val="24"/>
          <w:szCs w:val="24"/>
        </w:rPr>
      </w:pPr>
      <w:r w:rsidRPr="005152FB">
        <w:rPr>
          <w:rStyle w:val="a5"/>
          <w:rFonts w:eastAsiaTheme="minorHAnsi"/>
          <w:sz w:val="24"/>
          <w:szCs w:val="24"/>
        </w:rPr>
        <w:t xml:space="preserve">Выдаваемый документ: </w:t>
      </w:r>
    </w:p>
    <w:p w:rsidR="0029440B" w:rsidRPr="005152FB" w:rsidRDefault="0029440B" w:rsidP="00C340C6">
      <w:pPr>
        <w:spacing w:after="0" w:line="240" w:lineRule="auto"/>
        <w:ind w:firstLine="709"/>
        <w:jc w:val="both"/>
        <w:rPr>
          <w:rFonts w:ascii="Times New Roman" w:eastAsia="Times New Roman" w:hAnsi="Times New Roman" w:cs="Times New Roman"/>
          <w:color w:val="000000"/>
          <w:sz w:val="24"/>
          <w:szCs w:val="24"/>
          <w:lang w:val="ru" w:eastAsia="ru-RU"/>
        </w:rPr>
      </w:pPr>
      <w:r w:rsidRPr="005152FB">
        <w:rPr>
          <w:rFonts w:ascii="Times New Roman" w:eastAsia="Times New Roman" w:hAnsi="Times New Roman" w:cs="Times New Roman"/>
          <w:color w:val="000000"/>
          <w:sz w:val="24"/>
          <w:szCs w:val="24"/>
          <w:lang w:val="ru" w:eastAsia="ru-RU"/>
        </w:rPr>
        <w:t>Результаты проверки знани</w:t>
      </w:r>
      <w:r w:rsidR="00C87849">
        <w:rPr>
          <w:rFonts w:ascii="Times New Roman" w:eastAsia="Times New Roman" w:hAnsi="Times New Roman" w:cs="Times New Roman"/>
          <w:color w:val="000000"/>
          <w:sz w:val="24"/>
          <w:szCs w:val="24"/>
          <w:lang w:val="ru" w:eastAsia="ru-RU"/>
        </w:rPr>
        <w:t>я</w:t>
      </w:r>
      <w:r w:rsidRPr="005152FB">
        <w:rPr>
          <w:rFonts w:ascii="Times New Roman" w:hAnsi="Times New Roman" w:cs="Times New Roman"/>
          <w:sz w:val="24"/>
          <w:szCs w:val="24"/>
        </w:rPr>
        <w:t xml:space="preserve"> программы обучения по общим вопросам охраны труда и функционирования системы управления охраной труда</w:t>
      </w:r>
      <w:r w:rsidRPr="005152FB">
        <w:rPr>
          <w:rFonts w:ascii="Times New Roman" w:eastAsia="Times New Roman" w:hAnsi="Times New Roman" w:cs="Times New Roman"/>
          <w:color w:val="000000"/>
          <w:sz w:val="24"/>
          <w:szCs w:val="24"/>
          <w:lang w:val="ru" w:eastAsia="ru-RU"/>
        </w:rPr>
        <w:t xml:space="preserve"> оформляются протоколом. </w:t>
      </w:r>
    </w:p>
    <w:p w:rsidR="00CF2E28" w:rsidRPr="008F3E7A" w:rsidRDefault="00CF2E28" w:rsidP="00C340C6">
      <w:pPr>
        <w:spacing w:after="0" w:line="240" w:lineRule="auto"/>
        <w:ind w:firstLine="709"/>
        <w:jc w:val="both"/>
        <w:rPr>
          <w:rFonts w:ascii="Times New Roman" w:hAnsi="Times New Roman" w:cs="Times New Roman"/>
          <w:b/>
          <w:sz w:val="24"/>
          <w:szCs w:val="24"/>
        </w:rPr>
      </w:pPr>
      <w:r w:rsidRPr="008F3E7A">
        <w:rPr>
          <w:rFonts w:ascii="Times New Roman" w:hAnsi="Times New Roman" w:cs="Times New Roman"/>
          <w:b/>
          <w:sz w:val="24"/>
          <w:szCs w:val="24"/>
        </w:rPr>
        <w:t xml:space="preserve">Категория </w:t>
      </w:r>
      <w:r w:rsidR="0012198B" w:rsidRPr="008F3E7A">
        <w:rPr>
          <w:rFonts w:ascii="Times New Roman" w:hAnsi="Times New Roman" w:cs="Times New Roman"/>
          <w:b/>
          <w:sz w:val="24"/>
          <w:szCs w:val="24"/>
        </w:rPr>
        <w:t>обучающихся</w:t>
      </w:r>
      <w:r w:rsidRPr="008F3E7A">
        <w:rPr>
          <w:rFonts w:ascii="Times New Roman" w:hAnsi="Times New Roman" w:cs="Times New Roman"/>
          <w:b/>
          <w:sz w:val="24"/>
          <w:szCs w:val="24"/>
        </w:rPr>
        <w:t>:</w:t>
      </w:r>
    </w:p>
    <w:p w:rsidR="004D2F31" w:rsidRPr="008F3E7A" w:rsidRDefault="00AF6C32" w:rsidP="008F3E7A">
      <w:pPr>
        <w:pStyle w:val="dt-p"/>
        <w:shd w:val="clear" w:color="auto" w:fill="FFFFFF"/>
        <w:spacing w:before="0" w:beforeAutospacing="0" w:after="0" w:afterAutospacing="0"/>
        <w:textAlignment w:val="baseline"/>
        <w:rPr>
          <w:color w:val="000000"/>
        </w:rPr>
      </w:pPr>
      <w:r w:rsidRPr="008F3E7A">
        <w:rPr>
          <w:color w:val="000000"/>
        </w:rPr>
        <w:t>Обучению требованиям охраны труда подлежат следующие категории работников:</w:t>
      </w:r>
    </w:p>
    <w:p w:rsidR="008F3E7A" w:rsidRPr="008F3E7A" w:rsidRDefault="008F3E7A" w:rsidP="00BB05CC">
      <w:pPr>
        <w:spacing w:after="0" w:line="240" w:lineRule="auto"/>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Работники федеральных органов исполнительной власти, органов исполнительной власти субъектов РФ и органов местного самоуправления:</w:t>
      </w:r>
    </w:p>
    <w:p w:rsidR="008F3E7A" w:rsidRPr="008F3E7A" w:rsidRDefault="008F3E7A" w:rsidP="00BB05CC">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заместитель руководителя, в ведении которого находятся вопросы охраны труда;</w:t>
      </w:r>
    </w:p>
    <w:p w:rsidR="008F3E7A" w:rsidRPr="008F3E7A" w:rsidRDefault="008F3E7A" w:rsidP="00BB05CC">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w:t>
      </w:r>
    </w:p>
    <w:p w:rsidR="008F3E7A" w:rsidRPr="008F3E7A" w:rsidRDefault="008F3E7A" w:rsidP="00BB05CC">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специалисты, осуществляющие функции специалиста по охране труда.</w:t>
      </w:r>
    </w:p>
    <w:p w:rsidR="008F3E7A" w:rsidRPr="00744AF2" w:rsidRDefault="008F3E7A" w:rsidP="00744AF2">
      <w:pPr>
        <w:pStyle w:val="af0"/>
        <w:spacing w:after="0" w:line="240" w:lineRule="auto"/>
        <w:ind w:left="0"/>
        <w:jc w:val="both"/>
        <w:rPr>
          <w:rFonts w:ascii="Times New Roman" w:eastAsia="Times New Roman" w:hAnsi="Times New Roman" w:cs="Times New Roman"/>
          <w:sz w:val="24"/>
          <w:szCs w:val="24"/>
        </w:rPr>
      </w:pPr>
      <w:r w:rsidRPr="00744AF2">
        <w:rPr>
          <w:rFonts w:ascii="Times New Roman" w:eastAsia="Times New Roman" w:hAnsi="Times New Roman" w:cs="Times New Roman"/>
          <w:sz w:val="24"/>
          <w:szCs w:val="24"/>
        </w:rPr>
        <w:t>Категории работников:</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руководитель организации;</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заместители руководителя организации, на которых приказом работодателя возложены обязанности по охране труда;</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филиалов и их заместители, на которых приказом работодателя возложены обязанности по охране труда;</w:t>
      </w:r>
    </w:p>
    <w:p w:rsidR="008F3E7A" w:rsidRPr="008F3E7A" w:rsidRDefault="008F3E7A" w:rsidP="008F3E7A">
      <w:pPr>
        <w:pStyle w:val="af0"/>
        <w:numPr>
          <w:ilvl w:val="0"/>
          <w:numId w:val="16"/>
        </w:numPr>
        <w:spacing w:after="0" w:line="240" w:lineRule="auto"/>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 организации и их заместители;</w:t>
      </w:r>
    </w:p>
    <w:p w:rsidR="008F3E7A" w:rsidRPr="008F3E7A" w:rsidRDefault="008F3E7A" w:rsidP="00BB05CC">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руководители структурных подразделений филиала и их заместители;</w:t>
      </w:r>
    </w:p>
    <w:p w:rsidR="008F3E7A" w:rsidRDefault="008F3E7A" w:rsidP="00BB05CC">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специалисты по охране труда;</w:t>
      </w:r>
    </w:p>
    <w:p w:rsidR="004D2F31" w:rsidRPr="008F3E7A" w:rsidRDefault="008F3E7A" w:rsidP="00BB05CC">
      <w:pPr>
        <w:pStyle w:val="af0"/>
        <w:numPr>
          <w:ilvl w:val="0"/>
          <w:numId w:val="16"/>
        </w:numPr>
        <w:spacing w:after="0"/>
        <w:ind w:left="0" w:firstLine="0"/>
        <w:jc w:val="both"/>
        <w:rPr>
          <w:rFonts w:ascii="Times New Roman" w:eastAsia="Times New Roman" w:hAnsi="Times New Roman" w:cs="Times New Roman"/>
          <w:sz w:val="24"/>
          <w:szCs w:val="24"/>
        </w:rPr>
      </w:pPr>
      <w:r w:rsidRPr="008F3E7A">
        <w:rPr>
          <w:rFonts w:ascii="Times New Roman" w:eastAsia="Times New Roman" w:hAnsi="Times New Roman" w:cs="Times New Roman"/>
          <w:sz w:val="24"/>
          <w:szCs w:val="24"/>
        </w:rPr>
        <w:t>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w:t>
      </w:r>
    </w:p>
    <w:p w:rsidR="004D2F31" w:rsidRDefault="004D2F31" w:rsidP="008F3E7A">
      <w:pPr>
        <w:spacing w:after="0"/>
        <w:ind w:firstLine="340"/>
        <w:jc w:val="both"/>
        <w:rPr>
          <w:rFonts w:ascii="Times New Roman" w:hAnsi="Times New Roman" w:cs="Times New Roman"/>
          <w:b/>
          <w:sz w:val="24"/>
          <w:szCs w:val="24"/>
        </w:rPr>
      </w:pPr>
    </w:p>
    <w:p w:rsidR="004D2F31" w:rsidRDefault="004D2F31"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6544F3" w:rsidRDefault="006544F3" w:rsidP="00C340C6">
      <w:pPr>
        <w:spacing w:after="0"/>
        <w:jc w:val="both"/>
        <w:rPr>
          <w:rFonts w:ascii="Times New Roman" w:hAnsi="Times New Roman" w:cs="Times New Roman"/>
          <w:b/>
          <w:sz w:val="24"/>
          <w:szCs w:val="24"/>
        </w:rPr>
      </w:pPr>
    </w:p>
    <w:p w:rsidR="00AF6C32" w:rsidRDefault="00AF6C32" w:rsidP="00C340C6">
      <w:pPr>
        <w:spacing w:after="0"/>
        <w:jc w:val="both"/>
        <w:rPr>
          <w:rFonts w:ascii="Times New Roman" w:hAnsi="Times New Roman" w:cs="Times New Roman"/>
          <w:b/>
          <w:sz w:val="24"/>
          <w:szCs w:val="24"/>
        </w:rPr>
      </w:pPr>
    </w:p>
    <w:p w:rsidR="004D2F31" w:rsidRDefault="004D2F31" w:rsidP="00C340C6">
      <w:pPr>
        <w:spacing w:after="0"/>
        <w:jc w:val="both"/>
        <w:rPr>
          <w:rFonts w:ascii="Times New Roman" w:hAnsi="Times New Roman" w:cs="Times New Roman"/>
          <w:b/>
          <w:sz w:val="24"/>
          <w:szCs w:val="24"/>
        </w:rPr>
      </w:pPr>
    </w:p>
    <w:p w:rsidR="006544F3" w:rsidRDefault="006544F3" w:rsidP="00C340C6">
      <w:pPr>
        <w:spacing w:after="0"/>
        <w:jc w:val="both"/>
        <w:rPr>
          <w:rFonts w:ascii="Times New Roman" w:hAnsi="Times New Roman" w:cs="Times New Roman"/>
          <w:b/>
          <w:sz w:val="24"/>
          <w:szCs w:val="24"/>
        </w:rPr>
      </w:pPr>
    </w:p>
    <w:p w:rsidR="00CD448A" w:rsidRDefault="00CD448A" w:rsidP="0079090A">
      <w:pPr>
        <w:spacing w:after="0" w:line="240" w:lineRule="auto"/>
        <w:jc w:val="center"/>
        <w:rPr>
          <w:rFonts w:ascii="Times New Roman" w:hAnsi="Times New Roman" w:cs="Times New Roman"/>
          <w:b/>
          <w:sz w:val="24"/>
          <w:szCs w:val="24"/>
        </w:rPr>
      </w:pPr>
    </w:p>
    <w:p w:rsidR="004D2F31" w:rsidRDefault="004D2F31" w:rsidP="0079090A">
      <w:pPr>
        <w:spacing w:after="0" w:line="240" w:lineRule="auto"/>
        <w:jc w:val="center"/>
        <w:rPr>
          <w:rFonts w:ascii="Times New Roman" w:hAnsi="Times New Roman" w:cs="Times New Roman"/>
          <w:b/>
          <w:sz w:val="24"/>
          <w:szCs w:val="24"/>
        </w:rPr>
      </w:pPr>
      <w:r w:rsidRPr="004D2F31">
        <w:rPr>
          <w:rFonts w:ascii="Times New Roman" w:hAnsi="Times New Roman" w:cs="Times New Roman"/>
          <w:b/>
          <w:sz w:val="24"/>
          <w:szCs w:val="24"/>
        </w:rPr>
        <w:lastRenderedPageBreak/>
        <w:t>Планируемый результат освоения программы</w:t>
      </w:r>
    </w:p>
    <w:p w:rsidR="00CD448A" w:rsidRDefault="00CD448A" w:rsidP="0079090A">
      <w:pPr>
        <w:spacing w:after="0" w:line="240" w:lineRule="auto"/>
        <w:jc w:val="center"/>
        <w:rPr>
          <w:rFonts w:ascii="Times New Roman" w:hAnsi="Times New Roman" w:cs="Times New Roman"/>
          <w:b/>
          <w:sz w:val="24"/>
          <w:szCs w:val="24"/>
        </w:rPr>
      </w:pPr>
    </w:p>
    <w:p w:rsidR="00CF2E28" w:rsidRPr="003E74EE" w:rsidRDefault="00F75CC5" w:rsidP="0079090A">
      <w:pPr>
        <w:spacing w:after="0" w:line="240" w:lineRule="auto"/>
        <w:ind w:firstLine="709"/>
        <w:jc w:val="both"/>
        <w:rPr>
          <w:rFonts w:ascii="Times New Roman" w:hAnsi="Times New Roman" w:cs="Times New Roman"/>
          <w:sz w:val="24"/>
          <w:szCs w:val="24"/>
        </w:rPr>
      </w:pPr>
      <w:r w:rsidRPr="003E74EE">
        <w:rPr>
          <w:rFonts w:ascii="Times New Roman" w:hAnsi="Times New Roman" w:cs="Times New Roman"/>
          <w:sz w:val="24"/>
          <w:szCs w:val="24"/>
        </w:rPr>
        <w:t>Обучающиес</w:t>
      </w:r>
      <w:r w:rsidR="004A0F6B" w:rsidRPr="003E74EE">
        <w:rPr>
          <w:rFonts w:ascii="Times New Roman" w:hAnsi="Times New Roman" w:cs="Times New Roman"/>
          <w:sz w:val="24"/>
          <w:szCs w:val="24"/>
        </w:rPr>
        <w:t>я</w:t>
      </w:r>
      <w:r w:rsidR="006544F3" w:rsidRPr="003E74EE">
        <w:rPr>
          <w:rFonts w:ascii="Times New Roman" w:hAnsi="Times New Roman" w:cs="Times New Roman"/>
          <w:sz w:val="24"/>
          <w:szCs w:val="24"/>
        </w:rPr>
        <w:t xml:space="preserve">, освоившие </w:t>
      </w:r>
      <w:r w:rsidR="00CF2E28" w:rsidRPr="003E74EE">
        <w:rPr>
          <w:rFonts w:ascii="Times New Roman" w:hAnsi="Times New Roman" w:cs="Times New Roman"/>
          <w:sz w:val="24"/>
          <w:szCs w:val="24"/>
        </w:rPr>
        <w:t>программу, должны:</w:t>
      </w:r>
    </w:p>
    <w:p w:rsidR="00CF2E28" w:rsidRPr="00E5105E" w:rsidRDefault="00CF2E28" w:rsidP="0079090A">
      <w:pPr>
        <w:spacing w:after="0" w:line="240" w:lineRule="auto"/>
        <w:jc w:val="both"/>
        <w:rPr>
          <w:rFonts w:ascii="Times New Roman" w:hAnsi="Times New Roman" w:cs="Times New Roman"/>
          <w:sz w:val="24"/>
          <w:szCs w:val="24"/>
        </w:rPr>
      </w:pPr>
      <w:r w:rsidRPr="00E5105E">
        <w:rPr>
          <w:rFonts w:ascii="Times New Roman" w:hAnsi="Times New Roman" w:cs="Times New Roman"/>
          <w:b/>
          <w:sz w:val="24"/>
          <w:szCs w:val="24"/>
        </w:rPr>
        <w:t>знать:</w:t>
      </w:r>
      <w:r w:rsidRPr="00E5105E">
        <w:rPr>
          <w:rFonts w:ascii="Times New Roman" w:hAnsi="Times New Roman" w:cs="Times New Roman"/>
          <w:sz w:val="24"/>
          <w:szCs w:val="24"/>
        </w:rPr>
        <w:t xml:space="preserve"> </w:t>
      </w:r>
    </w:p>
    <w:p w:rsidR="00BB05CC" w:rsidRDefault="00BB05CC" w:rsidP="00BB05CC">
      <w:pPr>
        <w:pStyle w:val="af0"/>
        <w:numPr>
          <w:ilvl w:val="0"/>
          <w:numId w:val="17"/>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требования охраны труда;</w:t>
      </w:r>
    </w:p>
    <w:p w:rsidR="00CF2E28" w:rsidRPr="00BB05CC" w:rsidRDefault="00CF2E28" w:rsidP="00BB05CC">
      <w:pPr>
        <w:pStyle w:val="af0"/>
        <w:numPr>
          <w:ilvl w:val="0"/>
          <w:numId w:val="17"/>
        </w:numPr>
        <w:spacing w:after="0" w:line="240" w:lineRule="auto"/>
        <w:ind w:left="426"/>
        <w:jc w:val="both"/>
        <w:rPr>
          <w:rFonts w:ascii="Times New Roman" w:hAnsi="Times New Roman" w:cs="Times New Roman"/>
          <w:sz w:val="24"/>
          <w:szCs w:val="24"/>
        </w:rPr>
      </w:pPr>
      <w:r w:rsidRPr="00BB05CC">
        <w:rPr>
          <w:rFonts w:ascii="Times New Roman" w:hAnsi="Times New Roman" w:cs="Times New Roman"/>
          <w:sz w:val="24"/>
          <w:szCs w:val="24"/>
        </w:rPr>
        <w:t>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 в объеме, необходимом для безопасного выполнения работ;</w:t>
      </w:r>
    </w:p>
    <w:p w:rsidR="00CF2E28" w:rsidRPr="00BB05CC" w:rsidRDefault="00CF2E28" w:rsidP="00BB05CC">
      <w:pPr>
        <w:pStyle w:val="af0"/>
        <w:numPr>
          <w:ilvl w:val="0"/>
          <w:numId w:val="17"/>
        </w:numPr>
        <w:spacing w:after="0" w:line="240" w:lineRule="auto"/>
        <w:ind w:left="426"/>
        <w:jc w:val="both"/>
        <w:rPr>
          <w:rFonts w:ascii="Times New Roman" w:hAnsi="Times New Roman" w:cs="Times New Roman"/>
          <w:sz w:val="24"/>
          <w:szCs w:val="24"/>
        </w:rPr>
      </w:pPr>
      <w:r w:rsidRPr="00BB05CC">
        <w:rPr>
          <w:rFonts w:ascii="Times New Roman" w:hAnsi="Times New Roman" w:cs="Times New Roman"/>
          <w:sz w:val="24"/>
          <w:szCs w:val="24"/>
        </w:rPr>
        <w:t xml:space="preserve">стратегию безопасности труда и охраны здоровья; </w:t>
      </w:r>
    </w:p>
    <w:p w:rsidR="00CF2E28" w:rsidRPr="00BB05CC" w:rsidRDefault="00CF2E28" w:rsidP="00BB05CC">
      <w:pPr>
        <w:pStyle w:val="af0"/>
        <w:numPr>
          <w:ilvl w:val="0"/>
          <w:numId w:val="17"/>
        </w:numPr>
        <w:spacing w:after="0" w:line="240" w:lineRule="auto"/>
        <w:ind w:left="426"/>
        <w:jc w:val="both"/>
        <w:rPr>
          <w:rFonts w:ascii="Times New Roman" w:hAnsi="Times New Roman" w:cs="Times New Roman"/>
          <w:sz w:val="24"/>
          <w:szCs w:val="24"/>
        </w:rPr>
      </w:pPr>
      <w:r w:rsidRPr="00BB05CC">
        <w:rPr>
          <w:rFonts w:ascii="Times New Roman" w:hAnsi="Times New Roman" w:cs="Times New Roman"/>
          <w:sz w:val="24"/>
          <w:szCs w:val="24"/>
        </w:rPr>
        <w:t xml:space="preserve">перечень нарушений требований охраны труда, которые заведомо создают реальную угрозу наступления тяжких последствий (несчастный случай на производстве, авария, катастрофа); </w:t>
      </w:r>
    </w:p>
    <w:p w:rsidR="00CF2E28" w:rsidRPr="00BB05CC" w:rsidRDefault="00CF2E28" w:rsidP="00BB05CC">
      <w:pPr>
        <w:pStyle w:val="af0"/>
        <w:numPr>
          <w:ilvl w:val="0"/>
          <w:numId w:val="17"/>
        </w:numPr>
        <w:spacing w:after="0" w:line="240" w:lineRule="auto"/>
        <w:ind w:left="426"/>
        <w:jc w:val="both"/>
        <w:rPr>
          <w:rFonts w:ascii="Times New Roman" w:hAnsi="Times New Roman" w:cs="Times New Roman"/>
          <w:sz w:val="24"/>
          <w:szCs w:val="24"/>
        </w:rPr>
      </w:pPr>
      <w:r w:rsidRPr="00BB05CC">
        <w:rPr>
          <w:rFonts w:ascii="Times New Roman" w:hAnsi="Times New Roman" w:cs="Times New Roman"/>
          <w:sz w:val="24"/>
          <w:szCs w:val="24"/>
        </w:rPr>
        <w:t>факторы производственной среды, влияющи</w:t>
      </w:r>
      <w:r w:rsidR="0098635A">
        <w:rPr>
          <w:rFonts w:ascii="Times New Roman" w:hAnsi="Times New Roman" w:cs="Times New Roman"/>
          <w:sz w:val="24"/>
          <w:szCs w:val="24"/>
        </w:rPr>
        <w:t>е</w:t>
      </w:r>
      <w:r w:rsidRPr="00BB05CC">
        <w:rPr>
          <w:rFonts w:ascii="Times New Roman" w:hAnsi="Times New Roman" w:cs="Times New Roman"/>
          <w:sz w:val="24"/>
          <w:szCs w:val="24"/>
        </w:rPr>
        <w:t xml:space="preserve"> либо способны</w:t>
      </w:r>
      <w:r w:rsidR="0098635A">
        <w:rPr>
          <w:rFonts w:ascii="Times New Roman" w:hAnsi="Times New Roman" w:cs="Times New Roman"/>
          <w:sz w:val="24"/>
          <w:szCs w:val="24"/>
        </w:rPr>
        <w:t>е</w:t>
      </w:r>
      <w:r w:rsidRPr="00BB05CC">
        <w:rPr>
          <w:rFonts w:ascii="Times New Roman" w:hAnsi="Times New Roman" w:cs="Times New Roman"/>
          <w:sz w:val="24"/>
          <w:szCs w:val="24"/>
        </w:rPr>
        <w:t xml:space="preserve"> оказывать влияние на безопасность жизни и здоровья работника. </w:t>
      </w:r>
    </w:p>
    <w:p w:rsidR="00CF2E28" w:rsidRPr="00E5105E" w:rsidRDefault="00CF2E28" w:rsidP="00C340C6">
      <w:pPr>
        <w:spacing w:after="0"/>
        <w:jc w:val="both"/>
        <w:rPr>
          <w:rFonts w:ascii="Times New Roman" w:hAnsi="Times New Roman" w:cs="Times New Roman"/>
          <w:b/>
          <w:sz w:val="24"/>
          <w:szCs w:val="24"/>
        </w:rPr>
      </w:pPr>
      <w:r w:rsidRPr="00E5105E">
        <w:rPr>
          <w:rFonts w:ascii="Times New Roman" w:hAnsi="Times New Roman" w:cs="Times New Roman"/>
          <w:b/>
          <w:sz w:val="24"/>
          <w:szCs w:val="24"/>
        </w:rPr>
        <w:t xml:space="preserve">уметь: </w:t>
      </w:r>
    </w:p>
    <w:p w:rsidR="00CF2E28" w:rsidRP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применять нормативные правовые акты и нормативно-техническую документацию в части содержащих в них требований, правил, процедур, регламентов, рекомендаций для адаптации и внедрения в локальную нормативную документацию;</w:t>
      </w:r>
    </w:p>
    <w:p w:rsid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 xml:space="preserve">обобщать практику применения законодательства об охране труда в пределах переданных государственных полномочий и обеспечивать единообразие его использования; </w:t>
      </w:r>
    </w:p>
    <w:p w:rsidR="00CF2E28" w:rsidRP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обеспечивать эффективное функционирование и непрерывное совершенствование системы управления производственной безопасностью, в том числе развивая культуру производственной безопасности на предприятии/организации;</w:t>
      </w:r>
    </w:p>
    <w:p w:rsidR="008E24BA"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 xml:space="preserve">привлекать работников к активному участию в деятельности по обеспечению требований производственной безопасности, созданию здоровых и безопасных условий труда; </w:t>
      </w:r>
    </w:p>
    <w:p w:rsidR="00CF2E28" w:rsidRP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 xml:space="preserve">предусматривать необходимые организационные, финансовые, человеческие и материально-технические ресурсы для реализации Политики в области охраны труда; </w:t>
      </w:r>
    </w:p>
    <w:p w:rsidR="008E24BA"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 xml:space="preserve">определять вид необходимой первой помощи, последовательность проведения соответствующих мероприятий; </w:t>
      </w:r>
    </w:p>
    <w:p w:rsidR="00CF2E28" w:rsidRP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 xml:space="preserve">своевременно оказывать (организовать оказание первой помощи) первую помощь пострадавшим при несчастных случаях на производстве; </w:t>
      </w:r>
    </w:p>
    <w:p w:rsidR="00CF2E28" w:rsidRPr="00C57271" w:rsidRDefault="00CF2E28" w:rsidP="00C57271">
      <w:pPr>
        <w:pStyle w:val="af0"/>
        <w:numPr>
          <w:ilvl w:val="0"/>
          <w:numId w:val="18"/>
        </w:numPr>
        <w:spacing w:after="0" w:line="240" w:lineRule="auto"/>
        <w:ind w:left="426"/>
        <w:jc w:val="both"/>
        <w:rPr>
          <w:rFonts w:ascii="Times New Roman" w:hAnsi="Times New Roman" w:cs="Times New Roman"/>
          <w:sz w:val="24"/>
          <w:szCs w:val="24"/>
        </w:rPr>
      </w:pPr>
      <w:r w:rsidRPr="00C57271">
        <w:rPr>
          <w:rFonts w:ascii="Times New Roman" w:hAnsi="Times New Roman" w:cs="Times New Roman"/>
          <w:sz w:val="24"/>
          <w:szCs w:val="24"/>
        </w:rPr>
        <w:t>осуществлять контроль по подготовке рабочего места, средств индивидуальной защиты, проводить проверку исправности оборудования, приспособлений и инструмента, ограждений, сигнализации и других устройств, вентиляции, местного освещения.</w:t>
      </w:r>
    </w:p>
    <w:p w:rsidR="00CF2E28" w:rsidRPr="00E5105E" w:rsidRDefault="00CF2E28" w:rsidP="00C340C6">
      <w:pPr>
        <w:spacing w:after="0"/>
        <w:jc w:val="both"/>
        <w:rPr>
          <w:rFonts w:ascii="Times New Roman" w:hAnsi="Times New Roman" w:cs="Times New Roman"/>
          <w:sz w:val="24"/>
          <w:szCs w:val="24"/>
        </w:rPr>
      </w:pPr>
      <w:r w:rsidRPr="00E5105E">
        <w:rPr>
          <w:rFonts w:ascii="Times New Roman" w:hAnsi="Times New Roman" w:cs="Times New Roman"/>
          <w:b/>
          <w:sz w:val="24"/>
          <w:szCs w:val="24"/>
        </w:rPr>
        <w:t>владеть:</w:t>
      </w:r>
      <w:r w:rsidRPr="00E5105E">
        <w:rPr>
          <w:rFonts w:ascii="Times New Roman" w:hAnsi="Times New Roman" w:cs="Times New Roman"/>
          <w:sz w:val="24"/>
          <w:szCs w:val="24"/>
        </w:rPr>
        <w:t xml:space="preserve"> </w:t>
      </w:r>
    </w:p>
    <w:p w:rsidR="00CF2E28" w:rsidRPr="00B12BBA" w:rsidRDefault="00CF2E28" w:rsidP="00B12BBA">
      <w:pPr>
        <w:pStyle w:val="af0"/>
        <w:numPr>
          <w:ilvl w:val="0"/>
          <w:numId w:val="19"/>
        </w:numPr>
        <w:spacing w:after="0" w:line="240" w:lineRule="auto"/>
        <w:ind w:left="426"/>
        <w:jc w:val="both"/>
        <w:rPr>
          <w:rFonts w:ascii="Times New Roman" w:hAnsi="Times New Roman" w:cs="Times New Roman"/>
          <w:sz w:val="24"/>
          <w:szCs w:val="24"/>
        </w:rPr>
      </w:pPr>
      <w:r w:rsidRPr="00B12BBA">
        <w:rPr>
          <w:rFonts w:ascii="Times New Roman" w:hAnsi="Times New Roman" w:cs="Times New Roman"/>
          <w:sz w:val="24"/>
          <w:szCs w:val="24"/>
        </w:rPr>
        <w:t>навыками разработки локальных нормативных актов организации в соответствии с государственными нормативными требованиями охраны труда и с учетом специфики деятельности организации; - навыками проведения мониторинга состояния условий и охраны труда на предприятии/организации, анализе причин производственного травматизма и профессиональной заболеваемости;</w:t>
      </w:r>
    </w:p>
    <w:p w:rsidR="00CF2E28" w:rsidRPr="00B12BBA" w:rsidRDefault="00CF2E28" w:rsidP="00B12BBA">
      <w:pPr>
        <w:pStyle w:val="af0"/>
        <w:numPr>
          <w:ilvl w:val="0"/>
          <w:numId w:val="19"/>
        </w:numPr>
        <w:spacing w:after="0" w:line="240" w:lineRule="auto"/>
        <w:ind w:left="426"/>
        <w:jc w:val="both"/>
        <w:rPr>
          <w:rFonts w:ascii="Times New Roman" w:hAnsi="Times New Roman" w:cs="Times New Roman"/>
          <w:sz w:val="24"/>
          <w:szCs w:val="24"/>
        </w:rPr>
      </w:pPr>
      <w:r w:rsidRPr="00B12BBA">
        <w:rPr>
          <w:rFonts w:ascii="Times New Roman" w:hAnsi="Times New Roman" w:cs="Times New Roman"/>
          <w:sz w:val="24"/>
          <w:szCs w:val="24"/>
        </w:rPr>
        <w:t>безопасными методами и приемами выполнения работ и оказания первой помощи пострадавшим на производ</w:t>
      </w:r>
      <w:r w:rsidR="007534CD" w:rsidRPr="00B12BBA">
        <w:rPr>
          <w:rFonts w:ascii="Times New Roman" w:hAnsi="Times New Roman" w:cs="Times New Roman"/>
          <w:sz w:val="24"/>
          <w:szCs w:val="24"/>
        </w:rPr>
        <w:t xml:space="preserve">стве, </w:t>
      </w:r>
      <w:r w:rsidRPr="00B12BBA">
        <w:rPr>
          <w:rFonts w:ascii="Times New Roman" w:hAnsi="Times New Roman" w:cs="Times New Roman"/>
          <w:sz w:val="24"/>
          <w:szCs w:val="24"/>
        </w:rPr>
        <w:t>обладать профессиональными компетенциями, включающими в себя способность:</w:t>
      </w:r>
    </w:p>
    <w:p w:rsidR="00CF2E28" w:rsidRPr="00B12BBA" w:rsidRDefault="00CF2E28" w:rsidP="00B12BBA">
      <w:pPr>
        <w:pStyle w:val="af0"/>
        <w:numPr>
          <w:ilvl w:val="0"/>
          <w:numId w:val="19"/>
        </w:numPr>
        <w:spacing w:after="0" w:line="240" w:lineRule="auto"/>
        <w:ind w:left="426"/>
        <w:jc w:val="both"/>
        <w:rPr>
          <w:rFonts w:ascii="Times New Roman" w:hAnsi="Times New Roman" w:cs="Times New Roman"/>
          <w:sz w:val="24"/>
          <w:szCs w:val="24"/>
        </w:rPr>
      </w:pPr>
      <w:r w:rsidRPr="00B12BBA">
        <w:rPr>
          <w:rFonts w:ascii="Times New Roman" w:hAnsi="Times New Roman" w:cs="Times New Roman"/>
          <w:sz w:val="24"/>
          <w:szCs w:val="24"/>
        </w:rPr>
        <w:t xml:space="preserve">анализировать состояние условий охраны труда в организации и разрабатывать мероприятия по их улучшению; </w:t>
      </w:r>
    </w:p>
    <w:p w:rsidR="00CF2E28" w:rsidRPr="00B12BBA" w:rsidRDefault="00CF2E28" w:rsidP="00B12BBA">
      <w:pPr>
        <w:pStyle w:val="af0"/>
        <w:numPr>
          <w:ilvl w:val="0"/>
          <w:numId w:val="19"/>
        </w:numPr>
        <w:spacing w:after="0" w:line="240" w:lineRule="auto"/>
        <w:ind w:left="426"/>
        <w:jc w:val="both"/>
        <w:rPr>
          <w:rFonts w:ascii="Times New Roman" w:hAnsi="Times New Roman" w:cs="Times New Roman"/>
          <w:sz w:val="24"/>
          <w:szCs w:val="24"/>
        </w:rPr>
      </w:pPr>
      <w:r w:rsidRPr="00B12BBA">
        <w:rPr>
          <w:rFonts w:ascii="Times New Roman" w:hAnsi="Times New Roman" w:cs="Times New Roman"/>
          <w:sz w:val="24"/>
          <w:szCs w:val="24"/>
        </w:rPr>
        <w:t xml:space="preserve">организовывать, координировать работу по охране труда в подразделении; </w:t>
      </w:r>
    </w:p>
    <w:p w:rsidR="00B12BBA" w:rsidRDefault="00CF2E28" w:rsidP="00B12BBA">
      <w:pPr>
        <w:pStyle w:val="af0"/>
        <w:numPr>
          <w:ilvl w:val="0"/>
          <w:numId w:val="19"/>
        </w:numPr>
        <w:spacing w:after="0" w:line="240" w:lineRule="auto"/>
        <w:ind w:left="426"/>
        <w:jc w:val="both"/>
        <w:rPr>
          <w:rFonts w:ascii="Times New Roman" w:hAnsi="Times New Roman" w:cs="Times New Roman"/>
          <w:b/>
          <w:color w:val="262633"/>
          <w:sz w:val="24"/>
          <w:szCs w:val="24"/>
        </w:rPr>
      </w:pPr>
      <w:r w:rsidRPr="00B12BBA">
        <w:rPr>
          <w:rFonts w:ascii="Times New Roman" w:hAnsi="Times New Roman" w:cs="Times New Roman"/>
          <w:sz w:val="24"/>
          <w:szCs w:val="24"/>
        </w:rPr>
        <w:t>мотивировать (выстраивать систему мотивации) к безопасному выполнению работ.</w:t>
      </w:r>
      <w:r w:rsidR="00B12BBA" w:rsidRPr="005152FB">
        <w:rPr>
          <w:rFonts w:ascii="Times New Roman" w:hAnsi="Times New Roman" w:cs="Times New Roman"/>
          <w:b/>
          <w:color w:val="262633"/>
          <w:sz w:val="24"/>
          <w:szCs w:val="24"/>
        </w:rPr>
        <w:t xml:space="preserve"> </w:t>
      </w:r>
    </w:p>
    <w:p w:rsidR="00B12BBA" w:rsidRDefault="00B12BBA" w:rsidP="00B12BBA">
      <w:pPr>
        <w:spacing w:after="0" w:line="240" w:lineRule="auto"/>
        <w:jc w:val="both"/>
        <w:rPr>
          <w:rFonts w:ascii="Times New Roman" w:hAnsi="Times New Roman" w:cs="Times New Roman"/>
          <w:b/>
          <w:color w:val="262633"/>
          <w:sz w:val="24"/>
          <w:szCs w:val="24"/>
        </w:rPr>
      </w:pPr>
    </w:p>
    <w:p w:rsidR="00CC47E8" w:rsidRDefault="00B12BBA" w:rsidP="00B12BBA">
      <w:pPr>
        <w:spacing w:after="0" w:line="240" w:lineRule="auto"/>
        <w:jc w:val="center"/>
        <w:rPr>
          <w:rFonts w:ascii="Times New Roman" w:hAnsi="Times New Roman" w:cs="Times New Roman"/>
          <w:b/>
          <w:color w:val="262633"/>
          <w:sz w:val="24"/>
          <w:szCs w:val="24"/>
        </w:rPr>
      </w:pPr>
      <w:r>
        <w:rPr>
          <w:rFonts w:ascii="Times New Roman" w:hAnsi="Times New Roman" w:cs="Times New Roman"/>
          <w:b/>
          <w:color w:val="262633"/>
          <w:sz w:val="24"/>
          <w:szCs w:val="24"/>
        </w:rPr>
        <w:lastRenderedPageBreak/>
        <w:t>Тематический план обучения</w:t>
      </w:r>
    </w:p>
    <w:p w:rsidR="00B12BBA" w:rsidRPr="00B12BBA" w:rsidRDefault="00B12BBA" w:rsidP="00B12BBA">
      <w:pPr>
        <w:spacing w:after="0" w:line="240" w:lineRule="auto"/>
        <w:jc w:val="center"/>
        <w:rPr>
          <w:rFonts w:ascii="Times New Roman" w:hAnsi="Times New Roman" w:cs="Times New Roman"/>
          <w:b/>
          <w:color w:val="262633"/>
          <w:sz w:val="24"/>
          <w:szCs w:val="24"/>
        </w:rPr>
      </w:pPr>
    </w:p>
    <w:tbl>
      <w:tblPr>
        <w:tblStyle w:val="a8"/>
        <w:tblW w:w="9557" w:type="dxa"/>
        <w:tblLook w:val="04A0" w:firstRow="1" w:lastRow="0" w:firstColumn="1" w:lastColumn="0" w:noHBand="0" w:noVBand="1"/>
      </w:tblPr>
      <w:tblGrid>
        <w:gridCol w:w="560"/>
        <w:gridCol w:w="7507"/>
        <w:gridCol w:w="1490"/>
      </w:tblGrid>
      <w:tr w:rsidR="00CC47E8" w:rsidRPr="00C340C6" w:rsidTr="005152FB">
        <w:trPr>
          <w:trHeight w:val="562"/>
        </w:trPr>
        <w:tc>
          <w:tcPr>
            <w:tcW w:w="560" w:type="dxa"/>
            <w:vMerge w:val="restart"/>
            <w:vAlign w:val="center"/>
          </w:tcPr>
          <w:p w:rsidR="00CC47E8" w:rsidRPr="00C340C6" w:rsidRDefault="00CC47E8" w:rsidP="00EC3381">
            <w:pPr>
              <w:jc w:val="center"/>
              <w:rPr>
                <w:rFonts w:ascii="Times New Roman" w:hAnsi="Times New Roman" w:cs="Times New Roman"/>
                <w:sz w:val="24"/>
                <w:szCs w:val="24"/>
              </w:rPr>
            </w:pPr>
            <w:r w:rsidRPr="00C340C6">
              <w:rPr>
                <w:rFonts w:ascii="Times New Roman" w:hAnsi="Times New Roman" w:cs="Times New Roman"/>
                <w:sz w:val="24"/>
                <w:szCs w:val="24"/>
              </w:rPr>
              <w:t>№ п/п</w:t>
            </w:r>
          </w:p>
        </w:tc>
        <w:tc>
          <w:tcPr>
            <w:tcW w:w="7507" w:type="dxa"/>
            <w:vMerge w:val="restart"/>
            <w:vAlign w:val="center"/>
          </w:tcPr>
          <w:p w:rsidR="00CC47E8" w:rsidRPr="00C340C6" w:rsidRDefault="00CC47E8" w:rsidP="00EC3381">
            <w:pPr>
              <w:jc w:val="center"/>
              <w:rPr>
                <w:rFonts w:ascii="Times New Roman" w:hAnsi="Times New Roman" w:cs="Times New Roman"/>
                <w:sz w:val="24"/>
                <w:szCs w:val="24"/>
              </w:rPr>
            </w:pPr>
            <w:r w:rsidRPr="00C340C6">
              <w:rPr>
                <w:rFonts w:ascii="Times New Roman" w:hAnsi="Times New Roman" w:cs="Times New Roman"/>
                <w:sz w:val="24"/>
                <w:szCs w:val="24"/>
              </w:rPr>
              <w:t xml:space="preserve">Наименование разделов </w:t>
            </w:r>
          </w:p>
          <w:p w:rsidR="00CC47E8" w:rsidRPr="00C340C6" w:rsidRDefault="00CC47E8" w:rsidP="00EC3381">
            <w:pPr>
              <w:jc w:val="center"/>
              <w:rPr>
                <w:rFonts w:ascii="Times New Roman" w:hAnsi="Times New Roman" w:cs="Times New Roman"/>
                <w:sz w:val="24"/>
                <w:szCs w:val="24"/>
              </w:rPr>
            </w:pPr>
          </w:p>
        </w:tc>
        <w:tc>
          <w:tcPr>
            <w:tcW w:w="1490" w:type="dxa"/>
            <w:vMerge w:val="restart"/>
            <w:tcBorders>
              <w:bottom w:val="single" w:sz="4" w:space="0" w:color="auto"/>
            </w:tcBorders>
            <w:vAlign w:val="center"/>
          </w:tcPr>
          <w:p w:rsidR="00CC47E8" w:rsidRPr="00C340C6" w:rsidRDefault="00CC47E8" w:rsidP="00EC3381">
            <w:pPr>
              <w:ind w:left="-10"/>
              <w:jc w:val="center"/>
              <w:rPr>
                <w:rFonts w:ascii="Times New Roman" w:hAnsi="Times New Roman" w:cs="Times New Roman"/>
                <w:sz w:val="24"/>
                <w:szCs w:val="24"/>
              </w:rPr>
            </w:pPr>
            <w:r w:rsidRPr="00C340C6">
              <w:rPr>
                <w:rFonts w:ascii="Times New Roman" w:hAnsi="Times New Roman" w:cs="Times New Roman"/>
                <w:sz w:val="24"/>
                <w:szCs w:val="24"/>
              </w:rPr>
              <w:t>Объём нагрузки, час.</w:t>
            </w:r>
          </w:p>
        </w:tc>
      </w:tr>
      <w:tr w:rsidR="00CC47E8" w:rsidRPr="00C340C6" w:rsidTr="005152FB">
        <w:trPr>
          <w:trHeight w:val="276"/>
        </w:trPr>
        <w:tc>
          <w:tcPr>
            <w:tcW w:w="560" w:type="dxa"/>
            <w:vMerge/>
            <w:vAlign w:val="center"/>
          </w:tcPr>
          <w:p w:rsidR="00CC47E8" w:rsidRPr="00C340C6" w:rsidRDefault="00CC47E8" w:rsidP="00EC3381">
            <w:pPr>
              <w:rPr>
                <w:rFonts w:ascii="Times New Roman" w:hAnsi="Times New Roman" w:cs="Times New Roman"/>
                <w:sz w:val="24"/>
                <w:szCs w:val="24"/>
              </w:rPr>
            </w:pPr>
          </w:p>
        </w:tc>
        <w:tc>
          <w:tcPr>
            <w:tcW w:w="7507" w:type="dxa"/>
            <w:vMerge/>
            <w:vAlign w:val="center"/>
          </w:tcPr>
          <w:p w:rsidR="00CC47E8" w:rsidRPr="00C340C6" w:rsidRDefault="00CC47E8" w:rsidP="00EC3381">
            <w:pPr>
              <w:rPr>
                <w:rFonts w:ascii="Times New Roman" w:hAnsi="Times New Roman" w:cs="Times New Roman"/>
                <w:sz w:val="24"/>
                <w:szCs w:val="24"/>
              </w:rPr>
            </w:pPr>
          </w:p>
        </w:tc>
        <w:tc>
          <w:tcPr>
            <w:tcW w:w="1490" w:type="dxa"/>
            <w:vMerge/>
          </w:tcPr>
          <w:p w:rsidR="00CC47E8" w:rsidRPr="00C340C6" w:rsidRDefault="00CC47E8" w:rsidP="00EC3381">
            <w:pPr>
              <w:pStyle w:val="a1"/>
              <w:rPr>
                <w:rFonts w:ascii="Times New Roman" w:hAnsi="Times New Roman" w:cs="Times New Roman"/>
                <w:sz w:val="24"/>
                <w:szCs w:val="24"/>
              </w:rPr>
            </w:pPr>
          </w:p>
        </w:tc>
      </w:tr>
      <w:tr w:rsidR="00CC47E8" w:rsidRPr="00C340C6" w:rsidTr="007534CD">
        <w:trPr>
          <w:trHeight w:val="3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1</w:t>
            </w:r>
          </w:p>
        </w:tc>
        <w:tc>
          <w:tcPr>
            <w:tcW w:w="7507" w:type="dxa"/>
            <w:vAlign w:val="center"/>
          </w:tcPr>
          <w:p w:rsidR="00CC47E8" w:rsidRPr="00C340C6" w:rsidRDefault="00CC47E8" w:rsidP="00770BA5">
            <w:pPr>
              <w:rPr>
                <w:rFonts w:ascii="Times New Roman" w:hAnsi="Times New Roman" w:cs="Times New Roman"/>
                <w:sz w:val="24"/>
                <w:szCs w:val="24"/>
              </w:rPr>
            </w:pPr>
            <w:r w:rsidRPr="00C340C6">
              <w:rPr>
                <w:rFonts w:ascii="Times New Roman" w:hAnsi="Times New Roman" w:cs="Times New Roman"/>
                <w:color w:val="262633"/>
                <w:sz w:val="24"/>
                <w:szCs w:val="24"/>
              </w:rPr>
              <w:t>Основы охраны труда в Российской Федерации</w:t>
            </w:r>
          </w:p>
        </w:tc>
        <w:tc>
          <w:tcPr>
            <w:tcW w:w="1490" w:type="dxa"/>
          </w:tcPr>
          <w:p w:rsidR="00CC47E8" w:rsidRPr="00C340C6" w:rsidRDefault="00D27462" w:rsidP="007534CD">
            <w:pPr>
              <w:pStyle w:val="a1"/>
              <w:jc w:val="center"/>
              <w:rPr>
                <w:rFonts w:ascii="Times New Roman" w:hAnsi="Times New Roman" w:cs="Times New Roman"/>
                <w:sz w:val="24"/>
                <w:szCs w:val="24"/>
              </w:rPr>
            </w:pPr>
            <w:r>
              <w:rPr>
                <w:rFonts w:ascii="Times New Roman" w:hAnsi="Times New Roman" w:cs="Times New Roman"/>
                <w:sz w:val="24"/>
                <w:szCs w:val="24"/>
              </w:rPr>
              <w:t>4</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2</w:t>
            </w:r>
          </w:p>
        </w:tc>
        <w:tc>
          <w:tcPr>
            <w:tcW w:w="7507" w:type="dxa"/>
            <w:vAlign w:val="center"/>
          </w:tcPr>
          <w:p w:rsidR="00CC47E8" w:rsidRPr="00C340C6" w:rsidRDefault="00CC47E8" w:rsidP="00770BA5">
            <w:pPr>
              <w:rPr>
                <w:rFonts w:ascii="Times New Roman" w:hAnsi="Times New Roman" w:cs="Times New Roman"/>
                <w:sz w:val="24"/>
                <w:szCs w:val="24"/>
              </w:rPr>
            </w:pPr>
            <w:r w:rsidRPr="00C340C6">
              <w:rPr>
                <w:rFonts w:ascii="Times New Roman" w:eastAsia="Times New Roman" w:hAnsi="Times New Roman" w:cs="Times New Roman"/>
                <w:color w:val="262633"/>
                <w:sz w:val="24"/>
                <w:szCs w:val="24"/>
                <w:lang w:eastAsia="ru-RU"/>
              </w:rPr>
              <w:t>Стратегия безопасности труда и охраны здоровья</w:t>
            </w:r>
          </w:p>
        </w:tc>
        <w:tc>
          <w:tcPr>
            <w:tcW w:w="1490" w:type="dxa"/>
          </w:tcPr>
          <w:p w:rsidR="00CC47E8" w:rsidRPr="00C340C6" w:rsidRDefault="007534CD" w:rsidP="007534CD">
            <w:pPr>
              <w:pStyle w:val="a1"/>
              <w:jc w:val="center"/>
              <w:rPr>
                <w:rFonts w:ascii="Times New Roman" w:hAnsi="Times New Roman" w:cs="Times New Roman"/>
                <w:sz w:val="24"/>
                <w:szCs w:val="24"/>
              </w:rPr>
            </w:pPr>
            <w:r w:rsidRPr="00C340C6">
              <w:rPr>
                <w:rFonts w:ascii="Times New Roman" w:hAnsi="Times New Roman" w:cs="Times New Roman"/>
                <w:sz w:val="24"/>
                <w:szCs w:val="24"/>
              </w:rPr>
              <w:t>4</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3</w:t>
            </w:r>
          </w:p>
        </w:tc>
        <w:tc>
          <w:tcPr>
            <w:tcW w:w="7507" w:type="dxa"/>
            <w:vAlign w:val="center"/>
          </w:tcPr>
          <w:p w:rsidR="00CC47E8" w:rsidRPr="00C340C6" w:rsidRDefault="00CC47E8" w:rsidP="00770BA5">
            <w:pPr>
              <w:rPr>
                <w:rFonts w:ascii="Times New Roman" w:hAnsi="Times New Roman" w:cs="Times New Roman"/>
                <w:sz w:val="24"/>
                <w:szCs w:val="24"/>
              </w:rPr>
            </w:pPr>
            <w:r w:rsidRPr="00C340C6">
              <w:rPr>
                <w:rFonts w:ascii="Times New Roman" w:hAnsi="Times New Roman" w:cs="Times New Roman"/>
                <w:color w:val="262633"/>
                <w:sz w:val="24"/>
                <w:szCs w:val="24"/>
              </w:rPr>
              <w:t>Система управления охраной труда в организации</w:t>
            </w:r>
          </w:p>
        </w:tc>
        <w:tc>
          <w:tcPr>
            <w:tcW w:w="1490" w:type="dxa"/>
          </w:tcPr>
          <w:p w:rsidR="00CC47E8" w:rsidRPr="00C340C6" w:rsidRDefault="00770BA5" w:rsidP="007534CD">
            <w:pPr>
              <w:pStyle w:val="a1"/>
              <w:jc w:val="center"/>
              <w:rPr>
                <w:rFonts w:ascii="Times New Roman" w:hAnsi="Times New Roman" w:cs="Times New Roman"/>
                <w:sz w:val="24"/>
                <w:szCs w:val="24"/>
              </w:rPr>
            </w:pPr>
            <w:r>
              <w:rPr>
                <w:rFonts w:ascii="Times New Roman" w:hAnsi="Times New Roman" w:cs="Times New Roman"/>
                <w:sz w:val="24"/>
                <w:szCs w:val="24"/>
              </w:rPr>
              <w:t>4</w:t>
            </w:r>
          </w:p>
        </w:tc>
      </w:tr>
      <w:tr w:rsidR="00CC47E8" w:rsidRPr="00C340C6" w:rsidTr="005152FB">
        <w:trPr>
          <w:trHeight w:val="276"/>
        </w:trPr>
        <w:tc>
          <w:tcPr>
            <w:tcW w:w="560" w:type="dxa"/>
            <w:vAlign w:val="center"/>
          </w:tcPr>
          <w:p w:rsidR="00CC47E8" w:rsidRPr="00C340C6" w:rsidRDefault="00CC47E8" w:rsidP="003014E9">
            <w:pPr>
              <w:jc w:val="center"/>
              <w:rPr>
                <w:rFonts w:ascii="Times New Roman" w:hAnsi="Times New Roman" w:cs="Times New Roman"/>
                <w:sz w:val="24"/>
                <w:szCs w:val="24"/>
              </w:rPr>
            </w:pPr>
            <w:r w:rsidRPr="00C340C6">
              <w:rPr>
                <w:rFonts w:ascii="Times New Roman" w:hAnsi="Times New Roman" w:cs="Times New Roman"/>
                <w:sz w:val="24"/>
                <w:szCs w:val="24"/>
              </w:rPr>
              <w:t>4</w:t>
            </w:r>
          </w:p>
        </w:tc>
        <w:tc>
          <w:tcPr>
            <w:tcW w:w="7507" w:type="dxa"/>
            <w:vAlign w:val="center"/>
          </w:tcPr>
          <w:p w:rsidR="00AD1894" w:rsidRPr="00AD1894" w:rsidRDefault="00CC47E8" w:rsidP="00770BA5">
            <w:pPr>
              <w:rPr>
                <w:rFonts w:ascii="Times New Roman" w:hAnsi="Times New Roman" w:cs="Times New Roman"/>
                <w:color w:val="262633"/>
                <w:sz w:val="24"/>
                <w:szCs w:val="24"/>
              </w:rPr>
            </w:pPr>
            <w:r w:rsidRPr="00C340C6">
              <w:rPr>
                <w:rFonts w:ascii="Times New Roman" w:hAnsi="Times New Roman" w:cs="Times New Roman"/>
                <w:color w:val="262633"/>
                <w:sz w:val="24"/>
                <w:szCs w:val="24"/>
              </w:rPr>
              <w:t>Расследование и предупреждение несчастных случаев и профессиональных заболеваний</w:t>
            </w:r>
          </w:p>
        </w:tc>
        <w:tc>
          <w:tcPr>
            <w:tcW w:w="1490" w:type="dxa"/>
          </w:tcPr>
          <w:p w:rsidR="00CC47E8" w:rsidRPr="00C340C6" w:rsidRDefault="00770BA5" w:rsidP="007534CD">
            <w:pPr>
              <w:pStyle w:val="a1"/>
              <w:jc w:val="center"/>
              <w:rPr>
                <w:rFonts w:ascii="Times New Roman" w:hAnsi="Times New Roman" w:cs="Times New Roman"/>
                <w:sz w:val="24"/>
                <w:szCs w:val="24"/>
              </w:rPr>
            </w:pPr>
            <w:r>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Pr="00C340C6" w:rsidRDefault="00770BA5" w:rsidP="00770BA5">
            <w:pPr>
              <w:jc w:val="center"/>
              <w:rPr>
                <w:rFonts w:ascii="Times New Roman" w:hAnsi="Times New Roman" w:cs="Times New Roman"/>
                <w:sz w:val="24"/>
                <w:szCs w:val="24"/>
              </w:rPr>
            </w:pPr>
            <w:r>
              <w:rPr>
                <w:rFonts w:ascii="Times New Roman" w:hAnsi="Times New Roman" w:cs="Times New Roman"/>
                <w:sz w:val="24"/>
                <w:szCs w:val="24"/>
              </w:rPr>
              <w:t>5</w:t>
            </w:r>
          </w:p>
        </w:tc>
        <w:tc>
          <w:tcPr>
            <w:tcW w:w="7507" w:type="dxa"/>
            <w:vAlign w:val="center"/>
          </w:tcPr>
          <w:p w:rsidR="00770BA5" w:rsidRPr="00952040" w:rsidRDefault="00B12BBA" w:rsidP="00770BA5">
            <w:pPr>
              <w:rPr>
                <w:rFonts w:ascii="Times New Roman" w:hAnsi="Times New Roman" w:cs="Times New Roman"/>
                <w:color w:val="262633"/>
                <w:sz w:val="24"/>
                <w:szCs w:val="24"/>
              </w:rPr>
            </w:pPr>
            <w:r>
              <w:rPr>
                <w:rFonts w:ascii="Times New Roman" w:hAnsi="Times New Roman" w:cs="Times New Roman"/>
                <w:color w:val="262633"/>
                <w:sz w:val="24"/>
                <w:szCs w:val="24"/>
              </w:rPr>
              <w:t xml:space="preserve">Классификация </w:t>
            </w:r>
            <w:r w:rsidR="00770BA5" w:rsidRPr="00952040">
              <w:rPr>
                <w:rFonts w:ascii="Times New Roman" w:hAnsi="Times New Roman" w:cs="Times New Roman"/>
                <w:color w:val="262633"/>
                <w:sz w:val="24"/>
                <w:szCs w:val="24"/>
              </w:rPr>
              <w:t>опасностей.</w:t>
            </w:r>
          </w:p>
          <w:p w:rsidR="00770BA5" w:rsidRPr="00C340C6" w:rsidRDefault="00770BA5" w:rsidP="00770BA5">
            <w:pPr>
              <w:rPr>
                <w:rFonts w:ascii="Times New Roman" w:hAnsi="Times New Roman" w:cs="Times New Roman"/>
                <w:sz w:val="24"/>
                <w:szCs w:val="24"/>
              </w:rPr>
            </w:pPr>
            <w:r>
              <w:rPr>
                <w:rFonts w:ascii="Times New Roman" w:hAnsi="Times New Roman" w:cs="Times New Roman"/>
                <w:color w:val="262633"/>
                <w:sz w:val="24"/>
                <w:szCs w:val="24"/>
              </w:rPr>
              <w:t>Идентиф</w:t>
            </w:r>
            <w:r w:rsidR="00B12BBA">
              <w:rPr>
                <w:rFonts w:ascii="Times New Roman" w:hAnsi="Times New Roman" w:cs="Times New Roman"/>
                <w:color w:val="262633"/>
                <w:sz w:val="24"/>
                <w:szCs w:val="24"/>
              </w:rPr>
              <w:t xml:space="preserve">икация </w:t>
            </w:r>
            <w:r w:rsidRPr="00952040">
              <w:rPr>
                <w:rFonts w:ascii="Times New Roman" w:hAnsi="Times New Roman" w:cs="Times New Roman"/>
                <w:color w:val="262633"/>
                <w:sz w:val="24"/>
                <w:szCs w:val="24"/>
              </w:rPr>
              <w:t>вредных и (или) опасных производственных   факторов на рабочем месте</w:t>
            </w:r>
          </w:p>
        </w:tc>
        <w:tc>
          <w:tcPr>
            <w:tcW w:w="1490" w:type="dxa"/>
          </w:tcPr>
          <w:p w:rsidR="00770BA5" w:rsidRDefault="00770BA5" w:rsidP="00770BA5">
            <w:pPr>
              <w:jc w:val="center"/>
            </w:pPr>
            <w:r w:rsidRPr="00E55146">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Default="00D27462" w:rsidP="00770BA5">
            <w:pPr>
              <w:jc w:val="center"/>
              <w:rPr>
                <w:rFonts w:ascii="Times New Roman" w:hAnsi="Times New Roman" w:cs="Times New Roman"/>
                <w:sz w:val="24"/>
                <w:szCs w:val="24"/>
              </w:rPr>
            </w:pPr>
            <w:r>
              <w:rPr>
                <w:rFonts w:ascii="Times New Roman" w:hAnsi="Times New Roman" w:cs="Times New Roman"/>
                <w:sz w:val="24"/>
                <w:szCs w:val="24"/>
              </w:rPr>
              <w:t>6</w:t>
            </w:r>
          </w:p>
        </w:tc>
        <w:tc>
          <w:tcPr>
            <w:tcW w:w="7507" w:type="dxa"/>
            <w:vAlign w:val="center"/>
          </w:tcPr>
          <w:p w:rsidR="00770BA5" w:rsidRPr="00952040" w:rsidRDefault="00770BA5" w:rsidP="00770BA5">
            <w:pPr>
              <w:rPr>
                <w:rFonts w:ascii="Times New Roman" w:eastAsia="Times New Roman" w:hAnsi="Times New Roman" w:cs="Times New Roman"/>
                <w:color w:val="262633"/>
                <w:sz w:val="24"/>
                <w:szCs w:val="24"/>
                <w:lang w:eastAsia="ru-RU"/>
              </w:rPr>
            </w:pPr>
            <w:r w:rsidRPr="00155D6B">
              <w:rPr>
                <w:rFonts w:ascii="Times New Roman" w:hAnsi="Times New Roman" w:cs="Times New Roman"/>
                <w:bCs/>
                <w:color w:val="000000"/>
                <w:sz w:val="24"/>
                <w:szCs w:val="24"/>
              </w:rPr>
              <w:t>Трудовая деятельность и ее риски</w:t>
            </w:r>
          </w:p>
        </w:tc>
        <w:tc>
          <w:tcPr>
            <w:tcW w:w="1490" w:type="dxa"/>
          </w:tcPr>
          <w:p w:rsidR="00770BA5" w:rsidRDefault="00770BA5" w:rsidP="00770BA5">
            <w:pPr>
              <w:jc w:val="center"/>
            </w:pPr>
            <w:r w:rsidRPr="00E55146">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Pr="00C340C6" w:rsidRDefault="00D27462" w:rsidP="00770BA5">
            <w:pPr>
              <w:jc w:val="center"/>
              <w:rPr>
                <w:rFonts w:ascii="Times New Roman" w:hAnsi="Times New Roman" w:cs="Times New Roman"/>
                <w:sz w:val="24"/>
                <w:szCs w:val="24"/>
              </w:rPr>
            </w:pPr>
            <w:r>
              <w:rPr>
                <w:rFonts w:ascii="Times New Roman" w:hAnsi="Times New Roman" w:cs="Times New Roman"/>
                <w:sz w:val="24"/>
                <w:szCs w:val="24"/>
              </w:rPr>
              <w:t>7</w:t>
            </w:r>
          </w:p>
        </w:tc>
        <w:tc>
          <w:tcPr>
            <w:tcW w:w="7507" w:type="dxa"/>
            <w:vAlign w:val="center"/>
          </w:tcPr>
          <w:p w:rsidR="00770BA5" w:rsidRPr="00C340C6" w:rsidRDefault="00770BA5" w:rsidP="00770BA5">
            <w:pPr>
              <w:rPr>
                <w:rFonts w:ascii="Times New Roman" w:hAnsi="Times New Roman" w:cs="Times New Roman"/>
                <w:sz w:val="24"/>
                <w:szCs w:val="24"/>
              </w:rPr>
            </w:pPr>
            <w:r w:rsidRPr="00952040">
              <w:rPr>
                <w:rFonts w:ascii="Times New Roman" w:eastAsia="Times New Roman" w:hAnsi="Times New Roman" w:cs="Times New Roman"/>
                <w:color w:val="262633"/>
                <w:sz w:val="24"/>
                <w:szCs w:val="24"/>
                <w:lang w:eastAsia="ru-RU"/>
              </w:rPr>
              <w:t>Оценка уровня профессионального рис</w:t>
            </w:r>
            <w:r>
              <w:rPr>
                <w:rFonts w:ascii="Times New Roman" w:eastAsia="Times New Roman" w:hAnsi="Times New Roman" w:cs="Times New Roman"/>
                <w:color w:val="262633"/>
                <w:sz w:val="24"/>
                <w:szCs w:val="24"/>
                <w:lang w:eastAsia="ru-RU"/>
              </w:rPr>
              <w:t>ка выявленных (идентифицированн</w:t>
            </w:r>
            <w:r w:rsidRPr="00952040">
              <w:rPr>
                <w:rFonts w:ascii="Times New Roman" w:eastAsia="Times New Roman" w:hAnsi="Times New Roman" w:cs="Times New Roman"/>
                <w:color w:val="262633"/>
                <w:sz w:val="24"/>
                <w:szCs w:val="24"/>
                <w:lang w:eastAsia="ru-RU"/>
              </w:rPr>
              <w:t>ых) опасностей</w:t>
            </w:r>
          </w:p>
        </w:tc>
        <w:tc>
          <w:tcPr>
            <w:tcW w:w="1490" w:type="dxa"/>
          </w:tcPr>
          <w:p w:rsidR="00770BA5" w:rsidRDefault="00770BA5" w:rsidP="00770BA5">
            <w:pPr>
              <w:jc w:val="center"/>
            </w:pPr>
            <w:r w:rsidRPr="00E55146">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Pr="00C340C6" w:rsidRDefault="00D27462" w:rsidP="00770BA5">
            <w:pPr>
              <w:jc w:val="center"/>
              <w:rPr>
                <w:rFonts w:ascii="Times New Roman" w:hAnsi="Times New Roman" w:cs="Times New Roman"/>
                <w:sz w:val="24"/>
                <w:szCs w:val="24"/>
              </w:rPr>
            </w:pPr>
            <w:r>
              <w:rPr>
                <w:rFonts w:ascii="Times New Roman" w:hAnsi="Times New Roman" w:cs="Times New Roman"/>
                <w:sz w:val="24"/>
                <w:szCs w:val="24"/>
              </w:rPr>
              <w:t>8</w:t>
            </w:r>
          </w:p>
        </w:tc>
        <w:tc>
          <w:tcPr>
            <w:tcW w:w="7507" w:type="dxa"/>
            <w:vAlign w:val="center"/>
          </w:tcPr>
          <w:p w:rsidR="00770BA5" w:rsidRPr="002811C0" w:rsidRDefault="00770BA5" w:rsidP="002811C0">
            <w:pPr>
              <w:rPr>
                <w:rFonts w:ascii="Times New Roman" w:hAnsi="Times New Roman" w:cs="Times New Roman"/>
                <w:sz w:val="24"/>
                <w:szCs w:val="24"/>
              </w:rPr>
            </w:pPr>
            <w:r w:rsidRPr="002811C0">
              <w:rPr>
                <w:rFonts w:ascii="Times New Roman" w:hAnsi="Times New Roman" w:cs="Times New Roman"/>
                <w:sz w:val="24"/>
                <w:szCs w:val="24"/>
              </w:rPr>
              <w:t xml:space="preserve">Разработка </w:t>
            </w:r>
            <w:r w:rsidR="002811C0" w:rsidRPr="002811C0">
              <w:rPr>
                <w:rFonts w:ascii="Times New Roman" w:hAnsi="Times New Roman" w:cs="Times New Roman"/>
                <w:sz w:val="24"/>
                <w:szCs w:val="24"/>
              </w:rPr>
              <w:t>мероприятий по</w:t>
            </w:r>
            <w:r w:rsidRPr="002811C0">
              <w:rPr>
                <w:rFonts w:ascii="Times New Roman" w:hAnsi="Times New Roman" w:cs="Times New Roman"/>
                <w:sz w:val="24"/>
                <w:szCs w:val="24"/>
              </w:rPr>
              <w:t xml:space="preserve"> снижению   уровней</w:t>
            </w:r>
          </w:p>
          <w:p w:rsidR="00770BA5" w:rsidRPr="00C340C6" w:rsidRDefault="00770BA5" w:rsidP="002811C0">
            <w:r w:rsidRPr="002811C0">
              <w:rPr>
                <w:rFonts w:ascii="Times New Roman" w:hAnsi="Times New Roman" w:cs="Times New Roman"/>
                <w:sz w:val="24"/>
                <w:szCs w:val="24"/>
              </w:rPr>
              <w:t>профессиональных   рисков</w:t>
            </w:r>
          </w:p>
        </w:tc>
        <w:tc>
          <w:tcPr>
            <w:tcW w:w="1490" w:type="dxa"/>
          </w:tcPr>
          <w:p w:rsidR="00770BA5" w:rsidRDefault="00770BA5" w:rsidP="00770BA5">
            <w:pPr>
              <w:jc w:val="center"/>
            </w:pPr>
            <w:r w:rsidRPr="00E55146">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Pr="00C340C6" w:rsidRDefault="00D27462" w:rsidP="00770BA5">
            <w:pPr>
              <w:jc w:val="center"/>
              <w:rPr>
                <w:rFonts w:ascii="Times New Roman" w:hAnsi="Times New Roman" w:cs="Times New Roman"/>
                <w:sz w:val="24"/>
                <w:szCs w:val="24"/>
              </w:rPr>
            </w:pPr>
            <w:r>
              <w:rPr>
                <w:rFonts w:ascii="Times New Roman" w:hAnsi="Times New Roman" w:cs="Times New Roman"/>
                <w:sz w:val="24"/>
                <w:szCs w:val="24"/>
              </w:rPr>
              <w:t>9</w:t>
            </w:r>
          </w:p>
        </w:tc>
        <w:tc>
          <w:tcPr>
            <w:tcW w:w="7507" w:type="dxa"/>
            <w:vAlign w:val="center"/>
          </w:tcPr>
          <w:p w:rsidR="00770BA5" w:rsidRPr="00952040" w:rsidRDefault="00B12BBA" w:rsidP="00770BA5">
            <w:pPr>
              <w:rPr>
                <w:rFonts w:ascii="Times New Roman" w:hAnsi="Times New Roman" w:cs="Times New Roman"/>
                <w:sz w:val="24"/>
                <w:szCs w:val="24"/>
              </w:rPr>
            </w:pPr>
            <w:r>
              <w:rPr>
                <w:rFonts w:ascii="Times New Roman" w:hAnsi="Times New Roman" w:cs="Times New Roman"/>
                <w:sz w:val="24"/>
                <w:szCs w:val="24"/>
              </w:rPr>
              <w:t xml:space="preserve">Безопасные методы </w:t>
            </w:r>
            <w:r w:rsidR="00770BA5" w:rsidRPr="00952040">
              <w:rPr>
                <w:rFonts w:ascii="Times New Roman" w:hAnsi="Times New Roman" w:cs="Times New Roman"/>
                <w:sz w:val="24"/>
                <w:szCs w:val="24"/>
              </w:rPr>
              <w:t>и приемы выполнения работ</w:t>
            </w:r>
          </w:p>
        </w:tc>
        <w:tc>
          <w:tcPr>
            <w:tcW w:w="1490" w:type="dxa"/>
          </w:tcPr>
          <w:p w:rsidR="00770BA5" w:rsidRDefault="00770BA5" w:rsidP="00770BA5">
            <w:pPr>
              <w:jc w:val="center"/>
            </w:pPr>
            <w:r w:rsidRPr="00E55146">
              <w:rPr>
                <w:rFonts w:ascii="Times New Roman" w:hAnsi="Times New Roman" w:cs="Times New Roman"/>
                <w:sz w:val="24"/>
                <w:szCs w:val="24"/>
              </w:rPr>
              <w:t>4</w:t>
            </w:r>
          </w:p>
        </w:tc>
      </w:tr>
      <w:tr w:rsidR="00770BA5" w:rsidRPr="00C340C6" w:rsidTr="005152FB">
        <w:trPr>
          <w:trHeight w:val="276"/>
        </w:trPr>
        <w:tc>
          <w:tcPr>
            <w:tcW w:w="560" w:type="dxa"/>
            <w:vAlign w:val="center"/>
          </w:tcPr>
          <w:p w:rsidR="00770BA5" w:rsidRPr="00C340C6" w:rsidRDefault="00770BA5" w:rsidP="00770BA5">
            <w:pPr>
              <w:jc w:val="center"/>
              <w:rPr>
                <w:rFonts w:ascii="Times New Roman" w:hAnsi="Times New Roman" w:cs="Times New Roman"/>
                <w:sz w:val="24"/>
                <w:szCs w:val="24"/>
              </w:rPr>
            </w:pPr>
          </w:p>
        </w:tc>
        <w:tc>
          <w:tcPr>
            <w:tcW w:w="7507" w:type="dxa"/>
            <w:vAlign w:val="center"/>
          </w:tcPr>
          <w:p w:rsidR="00770BA5" w:rsidRPr="00952040" w:rsidRDefault="00770BA5" w:rsidP="00770BA5">
            <w:pPr>
              <w:rPr>
                <w:rFonts w:ascii="Times New Roman" w:hAnsi="Times New Roman" w:cs="Times New Roman"/>
                <w:sz w:val="24"/>
                <w:szCs w:val="24"/>
              </w:rPr>
            </w:pPr>
            <w:r>
              <w:rPr>
                <w:rFonts w:ascii="Times New Roman" w:hAnsi="Times New Roman" w:cs="Times New Roman"/>
                <w:sz w:val="24"/>
                <w:szCs w:val="24"/>
              </w:rPr>
              <w:t xml:space="preserve">Итоговая аттестация </w:t>
            </w:r>
          </w:p>
        </w:tc>
        <w:tc>
          <w:tcPr>
            <w:tcW w:w="1490" w:type="dxa"/>
          </w:tcPr>
          <w:p w:rsidR="00770BA5" w:rsidRPr="00C340C6" w:rsidRDefault="00770BA5" w:rsidP="00770BA5">
            <w:pPr>
              <w:pStyle w:val="a1"/>
              <w:jc w:val="center"/>
              <w:rPr>
                <w:rFonts w:ascii="Times New Roman" w:hAnsi="Times New Roman" w:cs="Times New Roman"/>
                <w:sz w:val="24"/>
                <w:szCs w:val="24"/>
              </w:rPr>
            </w:pPr>
            <w:r>
              <w:rPr>
                <w:rFonts w:ascii="Times New Roman" w:hAnsi="Times New Roman" w:cs="Times New Roman"/>
                <w:sz w:val="24"/>
                <w:szCs w:val="24"/>
              </w:rPr>
              <w:t>4</w:t>
            </w:r>
          </w:p>
        </w:tc>
      </w:tr>
      <w:tr w:rsidR="00D27462" w:rsidRPr="00C340C6" w:rsidTr="009B31FB">
        <w:trPr>
          <w:trHeight w:val="276"/>
        </w:trPr>
        <w:tc>
          <w:tcPr>
            <w:tcW w:w="8067" w:type="dxa"/>
            <w:gridSpan w:val="2"/>
            <w:vAlign w:val="center"/>
          </w:tcPr>
          <w:p w:rsidR="00D27462" w:rsidRPr="00155D6B" w:rsidRDefault="00D27462" w:rsidP="00D27462">
            <w:pPr>
              <w:jc w:val="right"/>
              <w:rPr>
                <w:rFonts w:ascii="Times New Roman" w:hAnsi="Times New Roman" w:cs="Times New Roman"/>
                <w:sz w:val="24"/>
                <w:szCs w:val="24"/>
              </w:rPr>
            </w:pPr>
            <w:r>
              <w:rPr>
                <w:rFonts w:ascii="Times New Roman" w:hAnsi="Times New Roman" w:cs="Times New Roman"/>
                <w:sz w:val="24"/>
                <w:szCs w:val="24"/>
              </w:rPr>
              <w:t>ИТОГО</w:t>
            </w:r>
          </w:p>
        </w:tc>
        <w:tc>
          <w:tcPr>
            <w:tcW w:w="1490" w:type="dxa"/>
          </w:tcPr>
          <w:p w:rsidR="00D27462" w:rsidRPr="00C340C6" w:rsidRDefault="00C305D8" w:rsidP="00770BA5">
            <w:pPr>
              <w:pStyle w:val="a1"/>
              <w:jc w:val="center"/>
              <w:rPr>
                <w:rFonts w:ascii="Times New Roman" w:hAnsi="Times New Roman" w:cs="Times New Roman"/>
                <w:sz w:val="24"/>
                <w:szCs w:val="24"/>
              </w:rPr>
            </w:pPr>
            <w:r>
              <w:rPr>
                <w:rFonts w:ascii="Times New Roman" w:hAnsi="Times New Roman" w:cs="Times New Roman"/>
                <w:sz w:val="24"/>
                <w:szCs w:val="24"/>
              </w:rPr>
              <w:t>40</w:t>
            </w:r>
          </w:p>
        </w:tc>
      </w:tr>
    </w:tbl>
    <w:p w:rsidR="00CC47E8" w:rsidRPr="005152FB" w:rsidRDefault="00CC47E8" w:rsidP="0012198B">
      <w:pPr>
        <w:shd w:val="clear" w:color="auto" w:fill="FFFFFF"/>
        <w:rPr>
          <w:rFonts w:ascii="Times New Roman" w:hAnsi="Times New Roman" w:cs="Times New Roman"/>
          <w:b/>
          <w:color w:val="262633"/>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9B31FB" w:rsidRDefault="009B31FB" w:rsidP="00CC47E8">
      <w:pPr>
        <w:pStyle w:val="a1"/>
        <w:tabs>
          <w:tab w:val="left" w:pos="284"/>
        </w:tabs>
        <w:jc w:val="center"/>
        <w:rPr>
          <w:rFonts w:ascii="Times New Roman" w:hAnsi="Times New Roman" w:cs="Times New Roman"/>
          <w:b/>
          <w:color w:val="000000"/>
          <w:sz w:val="24"/>
          <w:szCs w:val="24"/>
        </w:rPr>
      </w:pPr>
    </w:p>
    <w:p w:rsidR="002A2464" w:rsidRDefault="002A2464" w:rsidP="00CC47E8">
      <w:pPr>
        <w:pStyle w:val="a1"/>
        <w:tabs>
          <w:tab w:val="left" w:pos="284"/>
        </w:tabs>
        <w:jc w:val="center"/>
        <w:rPr>
          <w:rFonts w:ascii="Times New Roman" w:hAnsi="Times New Roman" w:cs="Times New Roman"/>
          <w:b/>
          <w:color w:val="000000"/>
          <w:sz w:val="24"/>
          <w:szCs w:val="24"/>
        </w:rPr>
      </w:pPr>
    </w:p>
    <w:p w:rsidR="002A2464" w:rsidRDefault="002A2464" w:rsidP="00D27462">
      <w:pPr>
        <w:pStyle w:val="a1"/>
        <w:tabs>
          <w:tab w:val="left" w:pos="284"/>
        </w:tabs>
        <w:rPr>
          <w:rFonts w:ascii="Times New Roman" w:hAnsi="Times New Roman" w:cs="Times New Roman"/>
          <w:b/>
          <w:color w:val="000000"/>
          <w:sz w:val="24"/>
          <w:szCs w:val="24"/>
        </w:rPr>
      </w:pPr>
    </w:p>
    <w:p w:rsidR="000E657E" w:rsidRDefault="00C305D8" w:rsidP="000E657E">
      <w:pPr>
        <w:pStyle w:val="a1"/>
        <w:tabs>
          <w:tab w:val="left" w:pos="284"/>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Учебно-методический план</w:t>
      </w:r>
    </w:p>
    <w:p w:rsidR="006B0D7C" w:rsidRPr="005152FB" w:rsidRDefault="006B0D7C" w:rsidP="000E657E">
      <w:pPr>
        <w:pStyle w:val="a1"/>
        <w:tabs>
          <w:tab w:val="left" w:pos="284"/>
        </w:tabs>
        <w:jc w:val="center"/>
        <w:rPr>
          <w:rFonts w:ascii="Times New Roman" w:hAnsi="Times New Roman" w:cs="Times New Roman"/>
          <w:b/>
          <w:color w:val="000000"/>
          <w:sz w:val="24"/>
          <w:szCs w:val="24"/>
        </w:rPr>
      </w:pPr>
    </w:p>
    <w:tbl>
      <w:tblPr>
        <w:tblStyle w:val="a8"/>
        <w:tblW w:w="9493" w:type="dxa"/>
        <w:tblLayout w:type="fixed"/>
        <w:tblLook w:val="04A0" w:firstRow="1" w:lastRow="0" w:firstColumn="1" w:lastColumn="0" w:noHBand="0" w:noVBand="1"/>
      </w:tblPr>
      <w:tblGrid>
        <w:gridCol w:w="704"/>
        <w:gridCol w:w="5812"/>
        <w:gridCol w:w="992"/>
        <w:gridCol w:w="992"/>
        <w:gridCol w:w="993"/>
      </w:tblGrid>
      <w:tr w:rsidR="005152FB" w:rsidRPr="005152FB" w:rsidTr="00677A08">
        <w:tc>
          <w:tcPr>
            <w:tcW w:w="704"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w:t>
            </w:r>
          </w:p>
        </w:tc>
        <w:tc>
          <w:tcPr>
            <w:tcW w:w="5812"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 xml:space="preserve">Наименование разделов </w:t>
            </w:r>
          </w:p>
          <w:p w:rsidR="005152FB" w:rsidRPr="00C340C6" w:rsidRDefault="005152FB" w:rsidP="00EC3381">
            <w:pPr>
              <w:jc w:val="center"/>
              <w:rPr>
                <w:rFonts w:ascii="Times New Roman" w:hAnsi="Times New Roman" w:cs="Times New Roman"/>
                <w:sz w:val="24"/>
                <w:szCs w:val="24"/>
              </w:rPr>
            </w:pPr>
          </w:p>
        </w:tc>
        <w:tc>
          <w:tcPr>
            <w:tcW w:w="992" w:type="dxa"/>
            <w:vMerge w:val="restart"/>
            <w:shd w:val="clear" w:color="auto" w:fill="auto"/>
            <w:vAlign w:val="center"/>
          </w:tcPr>
          <w:p w:rsidR="005152FB" w:rsidRPr="00C340C6" w:rsidRDefault="005152FB" w:rsidP="00EC3381">
            <w:pPr>
              <w:jc w:val="center"/>
              <w:rPr>
                <w:rFonts w:ascii="Times New Roman" w:hAnsi="Times New Roman" w:cs="Times New Roman"/>
                <w:sz w:val="24"/>
                <w:szCs w:val="24"/>
              </w:rPr>
            </w:pPr>
            <w:r w:rsidRPr="00C340C6">
              <w:rPr>
                <w:rFonts w:ascii="Times New Roman" w:hAnsi="Times New Roman" w:cs="Times New Roman"/>
                <w:sz w:val="24"/>
                <w:szCs w:val="24"/>
              </w:rPr>
              <w:t>Всего,</w:t>
            </w:r>
          </w:p>
          <w:p w:rsidR="005152FB" w:rsidRPr="00C340C6" w:rsidRDefault="005152FB" w:rsidP="00EC3381">
            <w:pPr>
              <w:pStyle w:val="a1"/>
              <w:jc w:val="center"/>
              <w:rPr>
                <w:rFonts w:ascii="Times New Roman" w:hAnsi="Times New Roman" w:cs="Times New Roman"/>
                <w:sz w:val="24"/>
                <w:szCs w:val="24"/>
              </w:rPr>
            </w:pPr>
            <w:r w:rsidRPr="00C340C6">
              <w:rPr>
                <w:rFonts w:ascii="Times New Roman" w:eastAsia="MS Mincho" w:hAnsi="Times New Roman" w:cs="Times New Roman"/>
                <w:sz w:val="24"/>
                <w:szCs w:val="24"/>
              </w:rPr>
              <w:t>час.</w:t>
            </w:r>
          </w:p>
        </w:tc>
        <w:tc>
          <w:tcPr>
            <w:tcW w:w="1985" w:type="dxa"/>
            <w:gridSpan w:val="2"/>
            <w:shd w:val="clear" w:color="auto" w:fill="auto"/>
            <w:vAlign w:val="center"/>
          </w:tcPr>
          <w:p w:rsidR="005152FB" w:rsidRPr="00C340C6" w:rsidRDefault="005152FB" w:rsidP="00EC3381">
            <w:pPr>
              <w:pStyle w:val="a1"/>
              <w:jc w:val="center"/>
              <w:rPr>
                <w:rFonts w:ascii="Times New Roman" w:hAnsi="Times New Roman" w:cs="Times New Roman"/>
                <w:sz w:val="24"/>
                <w:szCs w:val="24"/>
              </w:rPr>
            </w:pPr>
            <w:r w:rsidRPr="00C340C6">
              <w:rPr>
                <w:rFonts w:ascii="Times New Roman" w:eastAsia="MS Mincho" w:hAnsi="Times New Roman" w:cs="Times New Roman"/>
                <w:sz w:val="24"/>
                <w:szCs w:val="24"/>
              </w:rPr>
              <w:t>В том числе</w:t>
            </w:r>
          </w:p>
        </w:tc>
      </w:tr>
      <w:tr w:rsidR="005152FB" w:rsidRPr="005152FB" w:rsidTr="00677A08">
        <w:tc>
          <w:tcPr>
            <w:tcW w:w="704" w:type="dxa"/>
            <w:vMerge/>
            <w:vAlign w:val="center"/>
          </w:tcPr>
          <w:p w:rsidR="005152FB" w:rsidRPr="00C340C6" w:rsidRDefault="005152FB" w:rsidP="00EC3381">
            <w:pPr>
              <w:rPr>
                <w:rFonts w:ascii="Times New Roman" w:hAnsi="Times New Roman" w:cs="Times New Roman"/>
                <w:sz w:val="24"/>
                <w:szCs w:val="24"/>
              </w:rPr>
            </w:pPr>
          </w:p>
        </w:tc>
        <w:tc>
          <w:tcPr>
            <w:tcW w:w="5812" w:type="dxa"/>
            <w:vMerge/>
            <w:vAlign w:val="center"/>
          </w:tcPr>
          <w:p w:rsidR="005152FB" w:rsidRPr="00C340C6" w:rsidRDefault="005152FB" w:rsidP="00EC3381">
            <w:pPr>
              <w:rPr>
                <w:rFonts w:ascii="Times New Roman" w:hAnsi="Times New Roman" w:cs="Times New Roman"/>
                <w:sz w:val="24"/>
                <w:szCs w:val="24"/>
              </w:rPr>
            </w:pPr>
          </w:p>
        </w:tc>
        <w:tc>
          <w:tcPr>
            <w:tcW w:w="992" w:type="dxa"/>
            <w:vMerge/>
          </w:tcPr>
          <w:p w:rsidR="005152FB" w:rsidRPr="00C340C6" w:rsidRDefault="005152FB" w:rsidP="00EC3381">
            <w:pPr>
              <w:pStyle w:val="a1"/>
              <w:rPr>
                <w:rFonts w:ascii="Times New Roman" w:hAnsi="Times New Roman" w:cs="Times New Roman"/>
                <w:sz w:val="24"/>
                <w:szCs w:val="24"/>
              </w:rPr>
            </w:pPr>
          </w:p>
        </w:tc>
        <w:tc>
          <w:tcPr>
            <w:tcW w:w="992" w:type="dxa"/>
            <w:shd w:val="clear" w:color="auto" w:fill="auto"/>
            <w:vAlign w:val="center"/>
          </w:tcPr>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лекции</w:t>
            </w:r>
          </w:p>
        </w:tc>
        <w:tc>
          <w:tcPr>
            <w:tcW w:w="993" w:type="dxa"/>
            <w:shd w:val="clear" w:color="auto" w:fill="auto"/>
          </w:tcPr>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практ.</w:t>
            </w:r>
          </w:p>
          <w:p w:rsidR="005152FB" w:rsidRPr="00C340C6" w:rsidRDefault="005152FB" w:rsidP="00EC3381">
            <w:pPr>
              <w:jc w:val="center"/>
              <w:rPr>
                <w:rFonts w:ascii="Times New Roman" w:hAnsi="Times New Roman" w:cs="Times New Roman"/>
                <w:sz w:val="20"/>
                <w:szCs w:val="20"/>
              </w:rPr>
            </w:pPr>
            <w:r w:rsidRPr="00C340C6">
              <w:rPr>
                <w:rFonts w:ascii="Times New Roman" w:hAnsi="Times New Roman" w:cs="Times New Roman"/>
                <w:sz w:val="20"/>
                <w:szCs w:val="20"/>
              </w:rPr>
              <w:t>занятия</w:t>
            </w:r>
          </w:p>
        </w:tc>
      </w:tr>
      <w:tr w:rsidR="005152FB" w:rsidRPr="006B0D7C" w:rsidTr="00515EE8">
        <w:tc>
          <w:tcPr>
            <w:tcW w:w="6516" w:type="dxa"/>
            <w:gridSpan w:val="2"/>
            <w:vAlign w:val="center"/>
          </w:tcPr>
          <w:p w:rsidR="005152FB" w:rsidRPr="006B0D7C" w:rsidRDefault="005152FB" w:rsidP="000E657E">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t>Тема 1</w:t>
            </w:r>
            <w:r w:rsidR="00D44AE7" w:rsidRPr="006B0D7C">
              <w:rPr>
                <w:rFonts w:ascii="Times New Roman" w:hAnsi="Times New Roman" w:cs="Times New Roman"/>
                <w:b/>
                <w:color w:val="262633"/>
                <w:sz w:val="24"/>
                <w:szCs w:val="24"/>
              </w:rPr>
              <w:t>.</w:t>
            </w:r>
            <w:r w:rsidRPr="006B0D7C">
              <w:rPr>
                <w:rFonts w:ascii="Times New Roman" w:hAnsi="Times New Roman" w:cs="Times New Roman"/>
                <w:b/>
                <w:color w:val="262633"/>
                <w:sz w:val="24"/>
                <w:szCs w:val="24"/>
              </w:rPr>
              <w:t xml:space="preserve"> Основы охраны труда в Российской Федерации</w:t>
            </w:r>
          </w:p>
        </w:tc>
        <w:tc>
          <w:tcPr>
            <w:tcW w:w="992" w:type="dxa"/>
            <w:vAlign w:val="center"/>
          </w:tcPr>
          <w:p w:rsidR="005152FB" w:rsidRPr="006B0D7C" w:rsidRDefault="00D27462" w:rsidP="000E657E">
            <w:pPr>
              <w:jc w:val="center"/>
              <w:rPr>
                <w:rStyle w:val="a5"/>
                <w:rFonts w:eastAsiaTheme="minorHAnsi"/>
                <w:sz w:val="24"/>
                <w:szCs w:val="24"/>
              </w:rPr>
            </w:pPr>
            <w:r w:rsidRPr="006B0D7C">
              <w:rPr>
                <w:rStyle w:val="a5"/>
                <w:rFonts w:eastAsiaTheme="minorHAnsi"/>
                <w:sz w:val="24"/>
                <w:szCs w:val="24"/>
              </w:rPr>
              <w:t>4</w:t>
            </w:r>
            <w:r w:rsidR="006B0D7C">
              <w:rPr>
                <w:rStyle w:val="a5"/>
                <w:rFonts w:eastAsiaTheme="minorHAnsi"/>
                <w:sz w:val="24"/>
                <w:szCs w:val="24"/>
              </w:rPr>
              <w:t>,0</w:t>
            </w:r>
          </w:p>
        </w:tc>
        <w:tc>
          <w:tcPr>
            <w:tcW w:w="992" w:type="dxa"/>
            <w:vAlign w:val="center"/>
          </w:tcPr>
          <w:p w:rsidR="005152FB" w:rsidRPr="006B0D7C" w:rsidRDefault="00D27462" w:rsidP="000E657E">
            <w:pPr>
              <w:jc w:val="center"/>
              <w:rPr>
                <w:rStyle w:val="a5"/>
                <w:rFonts w:eastAsiaTheme="minorHAnsi"/>
                <w:sz w:val="24"/>
                <w:szCs w:val="24"/>
              </w:rPr>
            </w:pPr>
            <w:r w:rsidRPr="006B0D7C">
              <w:rPr>
                <w:rStyle w:val="a5"/>
                <w:rFonts w:eastAsiaTheme="minorHAnsi"/>
                <w:sz w:val="24"/>
                <w:szCs w:val="24"/>
              </w:rPr>
              <w:t>4</w:t>
            </w:r>
            <w:r w:rsidR="006B0D7C">
              <w:rPr>
                <w:rStyle w:val="a5"/>
                <w:rFonts w:eastAsiaTheme="minorHAnsi"/>
                <w:sz w:val="24"/>
                <w:szCs w:val="24"/>
              </w:rPr>
              <w:t>,0</w:t>
            </w:r>
          </w:p>
        </w:tc>
        <w:tc>
          <w:tcPr>
            <w:tcW w:w="993" w:type="dxa"/>
            <w:vAlign w:val="center"/>
          </w:tcPr>
          <w:p w:rsidR="005152FB" w:rsidRPr="006B0D7C" w:rsidRDefault="005152FB" w:rsidP="000E657E">
            <w:pPr>
              <w:jc w:val="center"/>
              <w:rPr>
                <w:rStyle w:val="a5"/>
                <w:rFonts w:eastAsiaTheme="minorHAnsi"/>
                <w:sz w:val="24"/>
                <w:szCs w:val="24"/>
              </w:rPr>
            </w:pPr>
          </w:p>
        </w:tc>
      </w:tr>
      <w:tr w:rsidR="005152FB" w:rsidRPr="005152FB" w:rsidTr="002A2464">
        <w:trPr>
          <w:trHeight w:val="251"/>
        </w:trPr>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1.1</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Основные понятия охраны труда</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842FB">
              <w:rPr>
                <w:rStyle w:val="a5"/>
                <w:rFonts w:eastAsiaTheme="minorHAnsi"/>
                <w:b w:val="0"/>
                <w:color w:val="auto"/>
                <w:sz w:val="24"/>
                <w:szCs w:val="24"/>
              </w:rPr>
              <w:t>,0</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842FB">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1.2.</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Нормативно-правовые основы охраны труда</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r w:rsidR="006B0D7C">
              <w:rPr>
                <w:rStyle w:val="a5"/>
                <w:rFonts w:eastAsiaTheme="minorHAnsi"/>
                <w:b w:val="0"/>
                <w:color w:val="auto"/>
                <w:sz w:val="24"/>
                <w:szCs w:val="24"/>
              </w:rPr>
              <w:t>,0</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1.3.</w:t>
            </w:r>
          </w:p>
        </w:tc>
        <w:tc>
          <w:tcPr>
            <w:tcW w:w="5812" w:type="dxa"/>
          </w:tcPr>
          <w:p w:rsidR="005152FB" w:rsidRPr="00C340C6" w:rsidRDefault="005152FB" w:rsidP="000E657E">
            <w:pPr>
              <w:shd w:val="clear" w:color="auto" w:fill="FFFFFF"/>
              <w:rPr>
                <w:rFonts w:ascii="Times New Roman" w:hAnsi="Times New Roman" w:cs="Times New Roman"/>
                <w:sz w:val="24"/>
                <w:szCs w:val="24"/>
              </w:rPr>
            </w:pPr>
            <w:r w:rsidRPr="00C340C6">
              <w:rPr>
                <w:rFonts w:ascii="Times New Roman" w:hAnsi="Times New Roman" w:cs="Times New Roman"/>
                <w:sz w:val="24"/>
                <w:szCs w:val="24"/>
              </w:rPr>
              <w:t>Государственный контроль и надзор за соблюдением трудового законодательства</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r w:rsidR="006B0D7C">
              <w:rPr>
                <w:rStyle w:val="a5"/>
                <w:rFonts w:eastAsiaTheme="minorHAnsi"/>
                <w:b w:val="0"/>
                <w:color w:val="auto"/>
                <w:sz w:val="24"/>
                <w:szCs w:val="24"/>
              </w:rPr>
              <w:t>,0</w:t>
            </w:r>
          </w:p>
        </w:tc>
        <w:tc>
          <w:tcPr>
            <w:tcW w:w="992" w:type="dxa"/>
            <w:vAlign w:val="center"/>
          </w:tcPr>
          <w:p w:rsidR="005152FB" w:rsidRPr="00C340C6" w:rsidRDefault="005152FB" w:rsidP="000E657E">
            <w:pPr>
              <w:jc w:val="center"/>
              <w:rPr>
                <w:rStyle w:val="a5"/>
                <w:rFonts w:eastAsiaTheme="minorHAnsi"/>
                <w:b w:val="0"/>
                <w:color w:val="auto"/>
                <w:sz w:val="24"/>
                <w:szCs w:val="24"/>
              </w:rPr>
            </w:pPr>
            <w:r w:rsidRPr="00C340C6">
              <w:rPr>
                <w:rStyle w:val="a5"/>
                <w:rFonts w:eastAsiaTheme="minorHAnsi"/>
                <w:b w:val="0"/>
                <w:color w:val="auto"/>
                <w:sz w:val="24"/>
                <w:szCs w:val="24"/>
              </w:rPr>
              <w:t>1</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1.4</w:t>
            </w:r>
          </w:p>
        </w:tc>
        <w:tc>
          <w:tcPr>
            <w:tcW w:w="5812" w:type="dxa"/>
          </w:tcPr>
          <w:p w:rsidR="005152FB" w:rsidRPr="00C340C6" w:rsidRDefault="005152FB" w:rsidP="000E657E">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Социальное партнерство в сфере труда охраны здоровья</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6B0D7C" w:rsidTr="002A2464">
        <w:trPr>
          <w:trHeight w:val="389"/>
        </w:trPr>
        <w:tc>
          <w:tcPr>
            <w:tcW w:w="6516" w:type="dxa"/>
            <w:gridSpan w:val="2"/>
            <w:vAlign w:val="center"/>
          </w:tcPr>
          <w:p w:rsidR="005152FB" w:rsidRPr="006B0D7C" w:rsidRDefault="005152FB" w:rsidP="000E657E">
            <w:pPr>
              <w:shd w:val="clear" w:color="auto" w:fill="FFFFFF"/>
              <w:rPr>
                <w:rFonts w:ascii="Times New Roman" w:eastAsia="Times New Roman" w:hAnsi="Times New Roman" w:cs="Times New Roman"/>
                <w:b/>
                <w:sz w:val="24"/>
                <w:szCs w:val="24"/>
                <w:lang w:eastAsia="ru-RU"/>
              </w:rPr>
            </w:pPr>
            <w:r w:rsidRPr="006B0D7C">
              <w:rPr>
                <w:rFonts w:ascii="Times New Roman" w:eastAsia="Times New Roman" w:hAnsi="Times New Roman" w:cs="Times New Roman"/>
                <w:b/>
                <w:sz w:val="24"/>
                <w:szCs w:val="24"/>
                <w:lang w:eastAsia="ru-RU"/>
              </w:rPr>
              <w:t>Тема 2</w:t>
            </w:r>
            <w:r w:rsidR="00D44AE7" w:rsidRPr="006B0D7C">
              <w:rPr>
                <w:rFonts w:ascii="Times New Roman" w:eastAsia="Times New Roman" w:hAnsi="Times New Roman" w:cs="Times New Roman"/>
                <w:b/>
                <w:sz w:val="24"/>
                <w:szCs w:val="24"/>
                <w:lang w:eastAsia="ru-RU"/>
              </w:rPr>
              <w:t>.</w:t>
            </w:r>
            <w:r w:rsidRPr="006B0D7C">
              <w:rPr>
                <w:rFonts w:ascii="Times New Roman" w:eastAsia="Times New Roman" w:hAnsi="Times New Roman" w:cs="Times New Roman"/>
                <w:b/>
                <w:sz w:val="24"/>
                <w:szCs w:val="24"/>
                <w:lang w:eastAsia="ru-RU"/>
              </w:rPr>
              <w:t xml:space="preserve"> Стратегия безопасности труда и охраны здоровья</w:t>
            </w:r>
          </w:p>
        </w:tc>
        <w:tc>
          <w:tcPr>
            <w:tcW w:w="992" w:type="dxa"/>
            <w:vAlign w:val="center"/>
          </w:tcPr>
          <w:p w:rsidR="005152FB" w:rsidRPr="006B0D7C" w:rsidRDefault="007534CD" w:rsidP="000E657E">
            <w:pPr>
              <w:jc w:val="center"/>
              <w:rPr>
                <w:rStyle w:val="a5"/>
                <w:rFonts w:eastAsiaTheme="minorHAnsi"/>
                <w:color w:val="auto"/>
                <w:sz w:val="24"/>
                <w:szCs w:val="24"/>
              </w:rPr>
            </w:pPr>
            <w:r w:rsidRPr="006B0D7C">
              <w:rPr>
                <w:rStyle w:val="a5"/>
                <w:rFonts w:eastAsiaTheme="minorHAnsi"/>
                <w:color w:val="auto"/>
                <w:sz w:val="24"/>
                <w:szCs w:val="24"/>
              </w:rPr>
              <w:t>4</w:t>
            </w:r>
            <w:r w:rsidR="006B0D7C">
              <w:rPr>
                <w:rStyle w:val="a5"/>
                <w:rFonts w:eastAsiaTheme="minorHAnsi"/>
                <w:color w:val="auto"/>
                <w:sz w:val="24"/>
                <w:szCs w:val="24"/>
              </w:rPr>
              <w:t>,0</w:t>
            </w:r>
          </w:p>
        </w:tc>
        <w:tc>
          <w:tcPr>
            <w:tcW w:w="992" w:type="dxa"/>
            <w:vAlign w:val="center"/>
          </w:tcPr>
          <w:p w:rsidR="005152FB" w:rsidRPr="006B0D7C" w:rsidRDefault="007534CD" w:rsidP="000E657E">
            <w:pPr>
              <w:jc w:val="center"/>
              <w:rPr>
                <w:rStyle w:val="a5"/>
                <w:rFonts w:eastAsiaTheme="minorHAnsi"/>
                <w:color w:val="auto"/>
                <w:sz w:val="24"/>
                <w:szCs w:val="24"/>
              </w:rPr>
            </w:pPr>
            <w:r w:rsidRPr="006B0D7C">
              <w:rPr>
                <w:rStyle w:val="a5"/>
                <w:rFonts w:eastAsiaTheme="minorHAnsi"/>
                <w:color w:val="auto"/>
                <w:sz w:val="24"/>
                <w:szCs w:val="24"/>
              </w:rPr>
              <w:t>4</w:t>
            </w:r>
            <w:r w:rsidR="006B0D7C">
              <w:rPr>
                <w:rStyle w:val="a5"/>
                <w:rFonts w:eastAsiaTheme="minorHAnsi"/>
                <w:color w:val="auto"/>
                <w:sz w:val="24"/>
                <w:szCs w:val="24"/>
              </w:rPr>
              <w:t>,0</w:t>
            </w:r>
          </w:p>
        </w:tc>
        <w:tc>
          <w:tcPr>
            <w:tcW w:w="993" w:type="dxa"/>
            <w:vAlign w:val="center"/>
          </w:tcPr>
          <w:p w:rsidR="005152FB" w:rsidRPr="006B0D7C" w:rsidRDefault="005152FB" w:rsidP="000E657E">
            <w:pPr>
              <w:jc w:val="center"/>
              <w:rPr>
                <w:rStyle w:val="a5"/>
                <w:rFonts w:eastAsiaTheme="minorHAnsi"/>
                <w:color w:val="auto"/>
                <w:sz w:val="24"/>
                <w:szCs w:val="24"/>
              </w:rPr>
            </w:pPr>
          </w:p>
        </w:tc>
      </w:tr>
      <w:tr w:rsidR="005152FB" w:rsidRPr="005152FB" w:rsidTr="00C340C6">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2.1</w:t>
            </w:r>
          </w:p>
        </w:tc>
        <w:tc>
          <w:tcPr>
            <w:tcW w:w="5812" w:type="dxa"/>
          </w:tcPr>
          <w:p w:rsidR="005152FB" w:rsidRPr="00C340C6" w:rsidRDefault="005152FB" w:rsidP="000E657E">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w:t>
            </w:r>
            <w:r w:rsidR="002A2464">
              <w:rPr>
                <w:rFonts w:ascii="Times New Roman" w:eastAsia="Times New Roman" w:hAnsi="Times New Roman" w:cs="Times New Roman"/>
                <w:sz w:val="24"/>
                <w:szCs w:val="24"/>
                <w:lang w:eastAsia="ru-RU"/>
              </w:rPr>
              <w:t xml:space="preserve"> </w:t>
            </w:r>
            <w:r w:rsidRPr="00C340C6">
              <w:rPr>
                <w:rFonts w:ascii="Times New Roman" w:eastAsia="Times New Roman" w:hAnsi="Times New Roman" w:cs="Times New Roman"/>
                <w:sz w:val="24"/>
                <w:szCs w:val="24"/>
                <w:lang w:eastAsia="ru-RU"/>
              </w:rPr>
              <w:t>безопасных условий и охраны труда</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2</w:t>
            </w:r>
            <w:r w:rsidR="006B0D7C">
              <w:rPr>
                <w:rStyle w:val="a5"/>
                <w:rFonts w:eastAsiaTheme="minorHAnsi"/>
                <w:b w:val="0"/>
                <w:color w:val="auto"/>
                <w:sz w:val="24"/>
                <w:szCs w:val="24"/>
              </w:rPr>
              <w:t>,0</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2</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rPr>
          <w:trHeight w:val="240"/>
        </w:trPr>
        <w:tc>
          <w:tcPr>
            <w:tcW w:w="704" w:type="dxa"/>
            <w:vAlign w:val="center"/>
          </w:tcPr>
          <w:p w:rsidR="005152FB" w:rsidRPr="00C340C6" w:rsidRDefault="005152FB" w:rsidP="000E657E">
            <w:pPr>
              <w:pStyle w:val="a1"/>
              <w:jc w:val="center"/>
              <w:rPr>
                <w:rStyle w:val="a5"/>
                <w:rFonts w:eastAsiaTheme="minorHAnsi"/>
                <w:b w:val="0"/>
                <w:color w:val="auto"/>
                <w:sz w:val="24"/>
                <w:szCs w:val="24"/>
              </w:rPr>
            </w:pPr>
            <w:r w:rsidRPr="00C340C6">
              <w:rPr>
                <w:rStyle w:val="a5"/>
                <w:rFonts w:eastAsiaTheme="minorHAnsi"/>
                <w:b w:val="0"/>
                <w:color w:val="auto"/>
                <w:sz w:val="24"/>
                <w:szCs w:val="24"/>
              </w:rPr>
              <w:t>2.2</w:t>
            </w:r>
          </w:p>
        </w:tc>
        <w:tc>
          <w:tcPr>
            <w:tcW w:w="5812" w:type="dxa"/>
          </w:tcPr>
          <w:p w:rsidR="005152FB" w:rsidRPr="00C340C6" w:rsidRDefault="005152FB" w:rsidP="000E657E">
            <w:pPr>
              <w:shd w:val="clear" w:color="auto" w:fill="FFFFFF"/>
              <w:rPr>
                <w:rStyle w:val="a5"/>
                <w:rFonts w:eastAsiaTheme="minorHAnsi"/>
                <w:b w:val="0"/>
                <w:bCs w:val="0"/>
                <w:color w:val="auto"/>
                <w:sz w:val="24"/>
                <w:szCs w:val="24"/>
                <w:shd w:val="clear" w:color="auto" w:fill="auto"/>
                <w:lang w:eastAsia="ru-RU"/>
              </w:rPr>
            </w:pPr>
            <w:r w:rsidRPr="00C340C6">
              <w:rPr>
                <w:rFonts w:ascii="Times New Roman" w:eastAsia="Times New Roman" w:hAnsi="Times New Roman" w:cs="Times New Roman"/>
                <w:sz w:val="24"/>
                <w:szCs w:val="24"/>
                <w:lang w:eastAsia="ru-RU"/>
              </w:rPr>
              <w:t>Лидерство в области охраны труда</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553575">
            <w:pPr>
              <w:pStyle w:val="a1"/>
              <w:jc w:val="center"/>
              <w:rPr>
                <w:rStyle w:val="a5"/>
                <w:rFonts w:eastAsiaTheme="minorHAnsi"/>
                <w:b w:val="0"/>
                <w:color w:val="auto"/>
                <w:sz w:val="24"/>
                <w:szCs w:val="24"/>
              </w:rPr>
            </w:pPr>
            <w:r w:rsidRPr="00C340C6">
              <w:rPr>
                <w:rStyle w:val="a5"/>
                <w:rFonts w:eastAsiaTheme="minorHAnsi"/>
                <w:b w:val="0"/>
                <w:color w:val="auto"/>
                <w:sz w:val="24"/>
                <w:szCs w:val="24"/>
              </w:rPr>
              <w:t>2.3</w:t>
            </w:r>
          </w:p>
        </w:tc>
        <w:tc>
          <w:tcPr>
            <w:tcW w:w="5812" w:type="dxa"/>
          </w:tcPr>
          <w:p w:rsidR="005152FB" w:rsidRPr="00C340C6" w:rsidRDefault="00515EE8" w:rsidP="00846C44">
            <w:pPr>
              <w:shd w:val="clear" w:color="auto" w:fill="FFFFFF"/>
              <w:rPr>
                <w:rStyle w:val="a5"/>
                <w:rFonts w:eastAsiaTheme="minorHAnsi"/>
                <w:b w:val="0"/>
                <w:bCs w:val="0"/>
                <w:color w:val="auto"/>
                <w:sz w:val="24"/>
                <w:szCs w:val="24"/>
                <w:shd w:val="clear" w:color="auto" w:fill="auto"/>
                <w:lang w:eastAsia="ru-RU"/>
              </w:rPr>
            </w:pPr>
            <w:r w:rsidRPr="00C340C6">
              <w:rPr>
                <w:rFonts w:ascii="Times New Roman" w:eastAsia="Times New Roman" w:hAnsi="Times New Roman" w:cs="Times New Roman"/>
                <w:sz w:val="24"/>
                <w:szCs w:val="24"/>
                <w:lang w:eastAsia="ru-RU"/>
              </w:rPr>
              <w:t xml:space="preserve">Мотивация работников на </w:t>
            </w:r>
            <w:r w:rsidR="005152FB" w:rsidRPr="00C340C6">
              <w:rPr>
                <w:rFonts w:ascii="Times New Roman" w:eastAsia="Times New Roman" w:hAnsi="Times New Roman" w:cs="Times New Roman"/>
                <w:sz w:val="24"/>
                <w:szCs w:val="24"/>
                <w:lang w:eastAsia="ru-RU"/>
              </w:rPr>
              <w:t>безопасный труд</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2" w:type="dxa"/>
            <w:vAlign w:val="center"/>
          </w:tcPr>
          <w:p w:rsidR="005152FB" w:rsidRPr="00C340C6" w:rsidRDefault="00D27462" w:rsidP="000E657E">
            <w:pPr>
              <w:jc w:val="center"/>
              <w:rPr>
                <w:rStyle w:val="a5"/>
                <w:rFonts w:eastAsiaTheme="minorHAnsi"/>
                <w:b w:val="0"/>
                <w:color w:val="auto"/>
                <w:sz w:val="24"/>
                <w:szCs w:val="24"/>
              </w:rPr>
            </w:pPr>
            <w:r>
              <w:rPr>
                <w:rStyle w:val="a5"/>
                <w:rFonts w:eastAsiaTheme="minorHAnsi"/>
                <w:b w:val="0"/>
                <w:color w:val="auto"/>
                <w:sz w:val="24"/>
                <w:szCs w:val="24"/>
              </w:rPr>
              <w:t>1</w:t>
            </w:r>
            <w:r w:rsidR="006B0D7C">
              <w:rPr>
                <w:rStyle w:val="a5"/>
                <w:rFonts w:eastAsiaTheme="minorHAnsi"/>
                <w:b w:val="0"/>
                <w:color w:val="auto"/>
                <w:sz w:val="24"/>
                <w:szCs w:val="24"/>
              </w:rPr>
              <w:t>,0</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6B0D7C" w:rsidTr="00515EE8">
        <w:tc>
          <w:tcPr>
            <w:tcW w:w="6516" w:type="dxa"/>
            <w:gridSpan w:val="2"/>
            <w:vAlign w:val="center"/>
          </w:tcPr>
          <w:p w:rsidR="005152FB" w:rsidRPr="006B0D7C" w:rsidRDefault="005152FB" w:rsidP="00CC47E8">
            <w:pPr>
              <w:shd w:val="clear" w:color="auto" w:fill="FFFFFF"/>
              <w:rPr>
                <w:rFonts w:ascii="Times New Roman" w:hAnsi="Times New Roman" w:cs="Times New Roman"/>
                <w:b/>
                <w:sz w:val="24"/>
                <w:szCs w:val="24"/>
              </w:rPr>
            </w:pPr>
            <w:r w:rsidRPr="006B0D7C">
              <w:rPr>
                <w:rFonts w:ascii="Times New Roman" w:hAnsi="Times New Roman" w:cs="Times New Roman"/>
                <w:b/>
                <w:sz w:val="24"/>
                <w:szCs w:val="24"/>
              </w:rPr>
              <w:t>Тема 3</w:t>
            </w:r>
            <w:r w:rsidR="00D44AE7" w:rsidRPr="006B0D7C">
              <w:rPr>
                <w:rFonts w:ascii="Times New Roman" w:hAnsi="Times New Roman" w:cs="Times New Roman"/>
                <w:b/>
                <w:sz w:val="24"/>
                <w:szCs w:val="24"/>
              </w:rPr>
              <w:t>.</w:t>
            </w:r>
            <w:r w:rsidRPr="006B0D7C">
              <w:rPr>
                <w:rFonts w:ascii="Times New Roman" w:hAnsi="Times New Roman" w:cs="Times New Roman"/>
                <w:b/>
                <w:sz w:val="24"/>
                <w:szCs w:val="24"/>
              </w:rPr>
              <w:t xml:space="preserve"> Система управления охраной труда в организации</w:t>
            </w:r>
          </w:p>
        </w:tc>
        <w:tc>
          <w:tcPr>
            <w:tcW w:w="992" w:type="dxa"/>
            <w:vAlign w:val="center"/>
          </w:tcPr>
          <w:p w:rsidR="005152FB" w:rsidRPr="006B0D7C" w:rsidRDefault="00D27462" w:rsidP="00846C44">
            <w:pPr>
              <w:jc w:val="center"/>
              <w:rPr>
                <w:rStyle w:val="a5"/>
                <w:rFonts w:eastAsiaTheme="minorHAnsi"/>
                <w:color w:val="auto"/>
                <w:sz w:val="24"/>
                <w:szCs w:val="24"/>
              </w:rPr>
            </w:pPr>
            <w:r w:rsidRPr="006B0D7C">
              <w:rPr>
                <w:rStyle w:val="a5"/>
                <w:rFonts w:eastAsiaTheme="minorHAnsi"/>
                <w:color w:val="auto"/>
                <w:sz w:val="24"/>
                <w:szCs w:val="24"/>
              </w:rPr>
              <w:t>4</w:t>
            </w:r>
            <w:r w:rsidR="00EF5A6C" w:rsidRPr="006B0D7C">
              <w:rPr>
                <w:rStyle w:val="a5"/>
                <w:rFonts w:eastAsiaTheme="minorHAnsi"/>
                <w:color w:val="auto"/>
                <w:sz w:val="24"/>
                <w:szCs w:val="24"/>
              </w:rPr>
              <w:t>,0</w:t>
            </w:r>
          </w:p>
        </w:tc>
        <w:tc>
          <w:tcPr>
            <w:tcW w:w="992" w:type="dxa"/>
            <w:vAlign w:val="center"/>
          </w:tcPr>
          <w:p w:rsidR="005152FB" w:rsidRPr="006B0D7C" w:rsidRDefault="00EF5A6C" w:rsidP="00846C44">
            <w:pPr>
              <w:jc w:val="center"/>
              <w:rPr>
                <w:rStyle w:val="a5"/>
                <w:rFonts w:eastAsiaTheme="minorHAnsi"/>
                <w:color w:val="auto"/>
                <w:sz w:val="24"/>
                <w:szCs w:val="24"/>
              </w:rPr>
            </w:pPr>
            <w:r w:rsidRPr="006B0D7C">
              <w:rPr>
                <w:rStyle w:val="a5"/>
                <w:rFonts w:eastAsiaTheme="minorHAnsi"/>
                <w:color w:val="auto"/>
                <w:sz w:val="24"/>
                <w:szCs w:val="24"/>
              </w:rPr>
              <w:t>4</w:t>
            </w:r>
            <w:r w:rsidR="002B0EA3" w:rsidRPr="006B0D7C">
              <w:rPr>
                <w:rStyle w:val="a5"/>
                <w:rFonts w:eastAsiaTheme="minorHAnsi"/>
                <w:color w:val="auto"/>
                <w:sz w:val="24"/>
                <w:szCs w:val="24"/>
              </w:rPr>
              <w:t>,0</w:t>
            </w:r>
          </w:p>
        </w:tc>
        <w:tc>
          <w:tcPr>
            <w:tcW w:w="993" w:type="dxa"/>
            <w:vAlign w:val="center"/>
          </w:tcPr>
          <w:p w:rsidR="005152FB" w:rsidRPr="006B0D7C" w:rsidRDefault="005152FB" w:rsidP="00846C44">
            <w:pPr>
              <w:jc w:val="center"/>
              <w:rPr>
                <w:rStyle w:val="a5"/>
                <w:rFonts w:eastAsiaTheme="minorHAnsi"/>
                <w:color w:val="auto"/>
                <w:sz w:val="24"/>
                <w:szCs w:val="24"/>
              </w:rPr>
            </w:pPr>
          </w:p>
        </w:tc>
      </w:tr>
      <w:tr w:rsidR="005152FB" w:rsidRPr="005152FB" w:rsidTr="00C340C6">
        <w:tc>
          <w:tcPr>
            <w:tcW w:w="704" w:type="dxa"/>
            <w:vAlign w:val="center"/>
          </w:tcPr>
          <w:p w:rsidR="005152FB" w:rsidRPr="00C340C6" w:rsidRDefault="005152FB" w:rsidP="00846C44">
            <w:pPr>
              <w:pStyle w:val="a1"/>
              <w:jc w:val="center"/>
              <w:rPr>
                <w:rStyle w:val="a5"/>
                <w:rFonts w:eastAsiaTheme="minorHAnsi"/>
                <w:b w:val="0"/>
                <w:color w:val="auto"/>
                <w:sz w:val="24"/>
                <w:szCs w:val="24"/>
              </w:rPr>
            </w:pPr>
            <w:r w:rsidRPr="00C340C6">
              <w:rPr>
                <w:rStyle w:val="a5"/>
                <w:rFonts w:eastAsiaTheme="minorHAnsi"/>
                <w:b w:val="0"/>
                <w:color w:val="auto"/>
                <w:sz w:val="24"/>
                <w:szCs w:val="24"/>
              </w:rPr>
              <w:t>3.1</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hAnsi="Times New Roman" w:cs="Times New Roman"/>
                <w:sz w:val="24"/>
                <w:szCs w:val="24"/>
              </w:rPr>
              <w:t xml:space="preserve">Обеспечение функционирования </w:t>
            </w:r>
            <w:r w:rsidRPr="00C340C6">
              <w:rPr>
                <w:rFonts w:ascii="Times New Roman" w:eastAsia="Times New Roman" w:hAnsi="Times New Roman" w:cs="Times New Roman"/>
                <w:sz w:val="24"/>
                <w:szCs w:val="24"/>
                <w:lang w:eastAsia="ru-RU"/>
              </w:rPr>
              <w:t>системы управления охраной труда в организации. Управление документами. Информирование работников об условиях и охране труда</w:t>
            </w:r>
          </w:p>
        </w:tc>
        <w:tc>
          <w:tcPr>
            <w:tcW w:w="992" w:type="dxa"/>
            <w:vAlign w:val="center"/>
          </w:tcPr>
          <w:p w:rsidR="002B0EA3" w:rsidRPr="00C340C6" w:rsidRDefault="002B0EA3" w:rsidP="002B0EA3">
            <w:pPr>
              <w:jc w:val="center"/>
              <w:rPr>
                <w:rStyle w:val="a5"/>
                <w:rFonts w:eastAsiaTheme="minorHAnsi"/>
                <w:b w:val="0"/>
                <w:color w:val="auto"/>
                <w:sz w:val="24"/>
                <w:szCs w:val="24"/>
              </w:rPr>
            </w:pPr>
            <w:r w:rsidRPr="00C340C6">
              <w:rPr>
                <w:rStyle w:val="a5"/>
                <w:rFonts w:eastAsiaTheme="minorHAnsi"/>
                <w:b w:val="0"/>
                <w:color w:val="auto"/>
                <w:sz w:val="24"/>
                <w:szCs w:val="24"/>
              </w:rPr>
              <w:t>1,0</w:t>
            </w:r>
          </w:p>
          <w:p w:rsidR="00515EE8" w:rsidRPr="00C340C6" w:rsidRDefault="00515EE8" w:rsidP="002B0EA3">
            <w:pPr>
              <w:jc w:val="center"/>
              <w:rPr>
                <w:rStyle w:val="a5"/>
                <w:rFonts w:eastAsiaTheme="minorHAnsi"/>
                <w:b w:val="0"/>
                <w:color w:val="auto"/>
                <w:sz w:val="24"/>
                <w:szCs w:val="24"/>
              </w:rPr>
            </w:pPr>
          </w:p>
        </w:tc>
        <w:tc>
          <w:tcPr>
            <w:tcW w:w="992" w:type="dxa"/>
            <w:vAlign w:val="center"/>
          </w:tcPr>
          <w:p w:rsidR="005152FB" w:rsidRPr="00C340C6" w:rsidRDefault="002B0EA3" w:rsidP="002B0EA3">
            <w:pPr>
              <w:jc w:val="center"/>
              <w:rPr>
                <w:rStyle w:val="a5"/>
                <w:rFonts w:eastAsiaTheme="minorHAnsi"/>
                <w:b w:val="0"/>
                <w:color w:val="auto"/>
                <w:sz w:val="24"/>
                <w:szCs w:val="24"/>
              </w:rPr>
            </w:pPr>
            <w:r w:rsidRPr="00C340C6">
              <w:rPr>
                <w:rStyle w:val="a5"/>
                <w:rFonts w:eastAsiaTheme="minorHAnsi"/>
                <w:b w:val="0"/>
                <w:color w:val="auto"/>
                <w:sz w:val="24"/>
                <w:szCs w:val="24"/>
              </w:rPr>
              <w:t>1,0</w:t>
            </w:r>
          </w:p>
          <w:p w:rsidR="00515EE8" w:rsidRPr="00C340C6" w:rsidRDefault="00515EE8" w:rsidP="002B0EA3">
            <w:pPr>
              <w:jc w:val="center"/>
              <w:rPr>
                <w:rStyle w:val="a5"/>
                <w:rFonts w:eastAsiaTheme="minorHAnsi"/>
                <w:b w:val="0"/>
                <w:color w:val="auto"/>
                <w:sz w:val="24"/>
                <w:szCs w:val="24"/>
              </w:rPr>
            </w:pPr>
          </w:p>
        </w:tc>
        <w:tc>
          <w:tcPr>
            <w:tcW w:w="993" w:type="dxa"/>
            <w:vAlign w:val="center"/>
          </w:tcPr>
          <w:p w:rsidR="005152FB" w:rsidRPr="00C340C6" w:rsidRDefault="005152FB" w:rsidP="00846C44">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846C44">
            <w:pPr>
              <w:pStyle w:val="a1"/>
              <w:jc w:val="center"/>
              <w:rPr>
                <w:rStyle w:val="a5"/>
                <w:rFonts w:eastAsiaTheme="minorHAnsi"/>
                <w:b w:val="0"/>
                <w:color w:val="auto"/>
                <w:sz w:val="24"/>
                <w:szCs w:val="24"/>
              </w:rPr>
            </w:pPr>
            <w:r w:rsidRPr="00C340C6">
              <w:rPr>
                <w:rStyle w:val="a5"/>
                <w:rFonts w:eastAsiaTheme="minorHAnsi"/>
                <w:b w:val="0"/>
                <w:color w:val="auto"/>
                <w:sz w:val="24"/>
                <w:szCs w:val="24"/>
              </w:rPr>
              <w:t>3.2</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Специальная оценка условий труда</w:t>
            </w:r>
          </w:p>
        </w:tc>
        <w:tc>
          <w:tcPr>
            <w:tcW w:w="992" w:type="dxa"/>
            <w:vAlign w:val="center"/>
          </w:tcPr>
          <w:p w:rsidR="005152FB" w:rsidRPr="00C340C6" w:rsidRDefault="00EF5A6C" w:rsidP="00846C44">
            <w:pPr>
              <w:jc w:val="center"/>
              <w:rPr>
                <w:rStyle w:val="a5"/>
                <w:rFonts w:eastAsiaTheme="minorHAnsi"/>
                <w:b w:val="0"/>
                <w:color w:val="auto"/>
                <w:sz w:val="24"/>
                <w:szCs w:val="24"/>
              </w:rPr>
            </w:pPr>
            <w:r>
              <w:rPr>
                <w:rStyle w:val="a5"/>
                <w:rFonts w:eastAsiaTheme="minorHAnsi"/>
                <w:b w:val="0"/>
                <w:color w:val="auto"/>
                <w:sz w:val="24"/>
                <w:szCs w:val="24"/>
              </w:rPr>
              <w:t>0,5</w:t>
            </w:r>
          </w:p>
        </w:tc>
        <w:tc>
          <w:tcPr>
            <w:tcW w:w="992" w:type="dxa"/>
            <w:vAlign w:val="center"/>
          </w:tcPr>
          <w:p w:rsidR="005152FB" w:rsidRPr="00C340C6" w:rsidRDefault="00EF5A6C" w:rsidP="00846C44">
            <w:pPr>
              <w:jc w:val="center"/>
              <w:rPr>
                <w:rStyle w:val="a5"/>
                <w:rFonts w:eastAsiaTheme="minorHAnsi"/>
                <w:b w:val="0"/>
                <w:color w:val="auto"/>
                <w:sz w:val="24"/>
                <w:szCs w:val="24"/>
              </w:rPr>
            </w:pPr>
            <w:r>
              <w:rPr>
                <w:rStyle w:val="a5"/>
                <w:rFonts w:eastAsiaTheme="minorHAnsi"/>
                <w:b w:val="0"/>
                <w:color w:val="auto"/>
                <w:sz w:val="24"/>
                <w:szCs w:val="24"/>
              </w:rPr>
              <w:t>0,5</w:t>
            </w:r>
          </w:p>
        </w:tc>
        <w:tc>
          <w:tcPr>
            <w:tcW w:w="993" w:type="dxa"/>
            <w:vAlign w:val="center"/>
          </w:tcPr>
          <w:p w:rsidR="005152FB" w:rsidRPr="00C340C6" w:rsidRDefault="005152FB" w:rsidP="00846C44">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EF5A6C">
            <w:pPr>
              <w:pStyle w:val="a1"/>
              <w:jc w:val="center"/>
              <w:rPr>
                <w:rStyle w:val="a5"/>
                <w:rFonts w:eastAsiaTheme="minorHAnsi"/>
                <w:b w:val="0"/>
                <w:color w:val="auto"/>
                <w:sz w:val="24"/>
                <w:szCs w:val="24"/>
              </w:rPr>
            </w:pPr>
            <w:r w:rsidRPr="00C340C6">
              <w:rPr>
                <w:rStyle w:val="a5"/>
                <w:rFonts w:eastAsiaTheme="minorHAnsi"/>
                <w:b w:val="0"/>
                <w:color w:val="auto"/>
                <w:sz w:val="24"/>
                <w:szCs w:val="24"/>
              </w:rPr>
              <w:t>3.</w:t>
            </w:r>
            <w:r w:rsidR="00EF5A6C">
              <w:rPr>
                <w:rStyle w:val="a5"/>
                <w:rFonts w:eastAsiaTheme="minorHAnsi"/>
                <w:b w:val="0"/>
                <w:color w:val="auto"/>
                <w:sz w:val="24"/>
                <w:szCs w:val="24"/>
              </w:rPr>
              <w:t>3</w:t>
            </w:r>
          </w:p>
        </w:tc>
        <w:tc>
          <w:tcPr>
            <w:tcW w:w="5812" w:type="dxa"/>
          </w:tcPr>
          <w:p w:rsidR="005152FB" w:rsidRPr="00C340C6" w:rsidRDefault="005152FB" w:rsidP="00CD0BD3">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 xml:space="preserve">Подготовка работников по охране труда </w:t>
            </w:r>
          </w:p>
        </w:tc>
        <w:tc>
          <w:tcPr>
            <w:tcW w:w="992" w:type="dxa"/>
            <w:vAlign w:val="center"/>
          </w:tcPr>
          <w:p w:rsidR="005152FB" w:rsidRPr="00C340C6" w:rsidRDefault="00515EE8"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EF5A6C">
            <w:pPr>
              <w:pStyle w:val="a1"/>
              <w:jc w:val="center"/>
              <w:rPr>
                <w:rStyle w:val="a5"/>
                <w:rFonts w:eastAsiaTheme="minorHAnsi"/>
                <w:b w:val="0"/>
                <w:color w:val="auto"/>
                <w:sz w:val="24"/>
                <w:szCs w:val="24"/>
              </w:rPr>
            </w:pPr>
            <w:r w:rsidRPr="00C340C6">
              <w:rPr>
                <w:rStyle w:val="a5"/>
                <w:rFonts w:eastAsiaTheme="minorHAnsi"/>
                <w:b w:val="0"/>
                <w:color w:val="auto"/>
                <w:sz w:val="24"/>
                <w:szCs w:val="24"/>
              </w:rPr>
              <w:t>3.</w:t>
            </w:r>
            <w:r w:rsidR="00EF5A6C">
              <w:rPr>
                <w:rStyle w:val="a5"/>
                <w:rFonts w:eastAsiaTheme="minorHAnsi"/>
                <w:b w:val="0"/>
                <w:color w:val="auto"/>
                <w:sz w:val="24"/>
                <w:szCs w:val="24"/>
              </w:rPr>
              <w:t>4</w:t>
            </w:r>
          </w:p>
        </w:tc>
        <w:tc>
          <w:tcPr>
            <w:tcW w:w="5812" w:type="dxa"/>
          </w:tcPr>
          <w:p w:rsidR="005152FB" w:rsidRPr="00C340C6" w:rsidRDefault="00515EE8" w:rsidP="00CC47E8">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 xml:space="preserve">Обеспечение гарантий и </w:t>
            </w:r>
            <w:r w:rsidR="005152FB" w:rsidRPr="00C340C6">
              <w:rPr>
                <w:rFonts w:ascii="Times New Roman" w:eastAsia="Times New Roman" w:hAnsi="Times New Roman" w:cs="Times New Roman"/>
                <w:sz w:val="24"/>
                <w:szCs w:val="24"/>
                <w:lang w:eastAsia="ru-RU"/>
              </w:rPr>
              <w:t>компенсаций работникам</w:t>
            </w:r>
          </w:p>
        </w:tc>
        <w:tc>
          <w:tcPr>
            <w:tcW w:w="992" w:type="dxa"/>
            <w:vAlign w:val="center"/>
          </w:tcPr>
          <w:p w:rsidR="005152FB" w:rsidRPr="00C340C6" w:rsidRDefault="00515EE8"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7534CD" w:rsidRPr="00C340C6">
              <w:rPr>
                <w:rStyle w:val="a5"/>
                <w:rFonts w:eastAsiaTheme="minorHAnsi"/>
                <w:b w:val="0"/>
                <w:color w:val="auto"/>
                <w:sz w:val="24"/>
                <w:szCs w:val="24"/>
              </w:rPr>
              <w:t>5</w:t>
            </w:r>
          </w:p>
        </w:tc>
        <w:tc>
          <w:tcPr>
            <w:tcW w:w="992" w:type="dxa"/>
            <w:vAlign w:val="center"/>
          </w:tcPr>
          <w:p w:rsidR="005152FB" w:rsidRPr="00C340C6" w:rsidRDefault="002B0EA3" w:rsidP="00CC47E8">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CC47E8">
            <w:pPr>
              <w:jc w:val="center"/>
              <w:rPr>
                <w:rStyle w:val="a5"/>
                <w:rFonts w:eastAsiaTheme="minorHAnsi"/>
                <w:b w:val="0"/>
                <w:color w:val="auto"/>
                <w:sz w:val="24"/>
                <w:szCs w:val="24"/>
              </w:rPr>
            </w:pPr>
          </w:p>
        </w:tc>
      </w:tr>
      <w:tr w:rsidR="005152FB" w:rsidRPr="005152FB" w:rsidTr="00EF5A6C">
        <w:trPr>
          <w:trHeight w:val="582"/>
        </w:trPr>
        <w:tc>
          <w:tcPr>
            <w:tcW w:w="704" w:type="dxa"/>
            <w:vAlign w:val="center"/>
          </w:tcPr>
          <w:p w:rsidR="005152FB" w:rsidRPr="00C340C6" w:rsidRDefault="005152FB" w:rsidP="00EF5A6C">
            <w:pPr>
              <w:pStyle w:val="a1"/>
              <w:jc w:val="center"/>
              <w:rPr>
                <w:rStyle w:val="a5"/>
                <w:rFonts w:eastAsiaTheme="minorHAnsi"/>
                <w:b w:val="0"/>
                <w:color w:val="auto"/>
                <w:sz w:val="24"/>
                <w:szCs w:val="24"/>
              </w:rPr>
            </w:pPr>
            <w:r w:rsidRPr="00C340C6">
              <w:rPr>
                <w:rStyle w:val="a5"/>
                <w:rFonts w:eastAsiaTheme="minorHAnsi"/>
                <w:b w:val="0"/>
                <w:color w:val="auto"/>
                <w:sz w:val="24"/>
                <w:szCs w:val="24"/>
              </w:rPr>
              <w:t>3</w:t>
            </w:r>
            <w:r w:rsidR="009B31FB">
              <w:rPr>
                <w:rStyle w:val="a5"/>
                <w:rFonts w:eastAsiaTheme="minorHAnsi"/>
                <w:b w:val="0"/>
                <w:color w:val="auto"/>
                <w:sz w:val="24"/>
                <w:szCs w:val="24"/>
              </w:rPr>
              <w:t>.</w:t>
            </w:r>
            <w:r w:rsidR="00EF5A6C">
              <w:rPr>
                <w:rStyle w:val="a5"/>
                <w:rFonts w:eastAsiaTheme="minorHAnsi"/>
                <w:b w:val="0"/>
                <w:color w:val="auto"/>
                <w:sz w:val="24"/>
                <w:szCs w:val="24"/>
              </w:rPr>
              <w:t>5</w:t>
            </w:r>
          </w:p>
        </w:tc>
        <w:tc>
          <w:tcPr>
            <w:tcW w:w="5812" w:type="dxa"/>
          </w:tcPr>
          <w:p w:rsidR="005152FB" w:rsidRPr="00C340C6" w:rsidRDefault="005152FB" w:rsidP="00CC47E8">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Обеспечение наблюдения за</w:t>
            </w:r>
          </w:p>
          <w:p w:rsidR="005152FB" w:rsidRPr="00C340C6" w:rsidRDefault="009B31FB" w:rsidP="00846C44">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C340C6">
              <w:rPr>
                <w:rFonts w:ascii="Times New Roman" w:eastAsia="Times New Roman" w:hAnsi="Times New Roman" w:cs="Times New Roman"/>
                <w:sz w:val="24"/>
                <w:szCs w:val="24"/>
                <w:lang w:eastAsia="ru-RU"/>
              </w:rPr>
              <w:t>остоянием</w:t>
            </w:r>
            <w:r w:rsidR="005152FB" w:rsidRPr="00C340C6">
              <w:rPr>
                <w:rFonts w:ascii="Times New Roman" w:eastAsia="Times New Roman" w:hAnsi="Times New Roman" w:cs="Times New Roman"/>
                <w:sz w:val="24"/>
                <w:szCs w:val="24"/>
                <w:lang w:eastAsia="ru-RU"/>
              </w:rPr>
              <w:t xml:space="preserve"> здоровья работников</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2FB"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EF5A6C">
            <w:pPr>
              <w:pStyle w:val="a1"/>
              <w:jc w:val="center"/>
              <w:rPr>
                <w:rStyle w:val="a5"/>
                <w:rFonts w:eastAsiaTheme="minorHAnsi"/>
                <w:b w:val="0"/>
                <w:color w:val="auto"/>
                <w:sz w:val="24"/>
                <w:szCs w:val="24"/>
              </w:rPr>
            </w:pPr>
            <w:r w:rsidRPr="00C340C6">
              <w:rPr>
                <w:rStyle w:val="a5"/>
                <w:rFonts w:eastAsiaTheme="minorHAnsi"/>
                <w:b w:val="0"/>
                <w:color w:val="auto"/>
                <w:sz w:val="24"/>
                <w:szCs w:val="24"/>
              </w:rPr>
              <w:t>3.</w:t>
            </w:r>
            <w:r w:rsidR="00EF5A6C">
              <w:rPr>
                <w:rStyle w:val="a5"/>
                <w:rFonts w:eastAsiaTheme="minorHAnsi"/>
                <w:b w:val="0"/>
                <w:color w:val="auto"/>
                <w:sz w:val="24"/>
                <w:szCs w:val="24"/>
              </w:rPr>
              <w:t>6</w:t>
            </w:r>
          </w:p>
        </w:tc>
        <w:tc>
          <w:tcPr>
            <w:tcW w:w="5812" w:type="dxa"/>
          </w:tcPr>
          <w:p w:rsidR="005152FB" w:rsidRPr="00C340C6" w:rsidRDefault="005152FB" w:rsidP="00846C44">
            <w:pPr>
              <w:shd w:val="clear" w:color="auto" w:fill="FFFFFF"/>
              <w:rPr>
                <w:rFonts w:ascii="Times New Roman" w:eastAsia="Times New Roman" w:hAnsi="Times New Roman" w:cs="Times New Roman"/>
                <w:sz w:val="24"/>
                <w:szCs w:val="24"/>
                <w:lang w:eastAsia="ru-RU"/>
              </w:rPr>
            </w:pPr>
            <w:r w:rsidRPr="00C340C6">
              <w:rPr>
                <w:rFonts w:ascii="Times New Roman" w:eastAsia="Times New Roman" w:hAnsi="Times New Roman" w:cs="Times New Roman"/>
                <w:sz w:val="24"/>
                <w:szCs w:val="24"/>
                <w:lang w:eastAsia="ru-RU"/>
              </w:rPr>
              <w:t>Обеспечение санитарно-бытового обслуживания</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2" w:type="dxa"/>
            <w:vAlign w:val="center"/>
          </w:tcPr>
          <w:p w:rsidR="005152FB" w:rsidRPr="00C340C6" w:rsidRDefault="002B0EA3" w:rsidP="000E657E">
            <w:pPr>
              <w:jc w:val="center"/>
              <w:rPr>
                <w:rStyle w:val="a5"/>
                <w:rFonts w:eastAsiaTheme="minorHAnsi"/>
                <w:b w:val="0"/>
                <w:color w:val="auto"/>
                <w:sz w:val="24"/>
                <w:szCs w:val="24"/>
              </w:rPr>
            </w:pPr>
            <w:r w:rsidRPr="00C340C6">
              <w:rPr>
                <w:rStyle w:val="a5"/>
                <w:rFonts w:eastAsiaTheme="minorHAnsi"/>
                <w:b w:val="0"/>
                <w:color w:val="auto"/>
                <w:sz w:val="24"/>
                <w:szCs w:val="24"/>
              </w:rPr>
              <w:t>0,</w:t>
            </w:r>
            <w:r w:rsidR="00515EE8" w:rsidRPr="00C340C6">
              <w:rPr>
                <w:rStyle w:val="a5"/>
                <w:rFonts w:eastAsiaTheme="minorHAnsi"/>
                <w:b w:val="0"/>
                <w:color w:val="auto"/>
                <w:sz w:val="24"/>
                <w:szCs w:val="24"/>
              </w:rPr>
              <w:t>5</w:t>
            </w:r>
          </w:p>
        </w:tc>
        <w:tc>
          <w:tcPr>
            <w:tcW w:w="993" w:type="dxa"/>
            <w:vAlign w:val="center"/>
          </w:tcPr>
          <w:p w:rsidR="005152FB" w:rsidRPr="00C340C6" w:rsidRDefault="005152FB" w:rsidP="000E657E">
            <w:pPr>
              <w:jc w:val="center"/>
              <w:rPr>
                <w:rStyle w:val="a5"/>
                <w:rFonts w:eastAsiaTheme="minorHAnsi"/>
                <w:b w:val="0"/>
                <w:color w:val="auto"/>
                <w:sz w:val="24"/>
                <w:szCs w:val="24"/>
              </w:rPr>
            </w:pPr>
          </w:p>
        </w:tc>
      </w:tr>
      <w:tr w:rsidR="005152FB" w:rsidRPr="005152FB" w:rsidTr="00C340C6">
        <w:tc>
          <w:tcPr>
            <w:tcW w:w="704" w:type="dxa"/>
            <w:vAlign w:val="center"/>
          </w:tcPr>
          <w:p w:rsidR="005152FB" w:rsidRPr="00C340C6" w:rsidRDefault="005152FB" w:rsidP="00EF5A6C">
            <w:pPr>
              <w:pStyle w:val="a1"/>
              <w:jc w:val="center"/>
              <w:rPr>
                <w:rStyle w:val="a5"/>
                <w:rFonts w:eastAsiaTheme="minorHAnsi"/>
                <w:b w:val="0"/>
                <w:sz w:val="24"/>
                <w:szCs w:val="24"/>
              </w:rPr>
            </w:pPr>
            <w:r w:rsidRPr="00C340C6">
              <w:rPr>
                <w:rStyle w:val="a5"/>
                <w:rFonts w:eastAsiaTheme="minorHAnsi"/>
                <w:b w:val="0"/>
                <w:sz w:val="24"/>
                <w:szCs w:val="24"/>
              </w:rPr>
              <w:t>3.</w:t>
            </w:r>
            <w:r w:rsidR="00EF5A6C">
              <w:rPr>
                <w:rStyle w:val="a5"/>
                <w:rFonts w:eastAsiaTheme="minorHAnsi"/>
                <w:b w:val="0"/>
                <w:sz w:val="24"/>
                <w:szCs w:val="24"/>
              </w:rPr>
              <w:t>7</w:t>
            </w:r>
          </w:p>
        </w:tc>
        <w:tc>
          <w:tcPr>
            <w:tcW w:w="5812" w:type="dxa"/>
          </w:tcPr>
          <w:p w:rsidR="005152FB" w:rsidRPr="00C340C6" w:rsidRDefault="005152FB" w:rsidP="00846C44">
            <w:pPr>
              <w:shd w:val="clear" w:color="auto" w:fill="FFFFFF"/>
              <w:rPr>
                <w:rFonts w:ascii="Times New Roman" w:eastAsia="Times New Roman" w:hAnsi="Times New Roman" w:cs="Times New Roman"/>
                <w:color w:val="262633"/>
                <w:sz w:val="24"/>
                <w:szCs w:val="24"/>
                <w:lang w:eastAsia="ru-RU"/>
              </w:rPr>
            </w:pPr>
            <w:r w:rsidRPr="00C340C6">
              <w:rPr>
                <w:rFonts w:ascii="Times New Roman" w:eastAsia="Times New Roman" w:hAnsi="Times New Roman" w:cs="Times New Roman"/>
                <w:color w:val="262633"/>
                <w:sz w:val="24"/>
                <w:szCs w:val="24"/>
                <w:lang w:eastAsia="ru-RU"/>
              </w:rPr>
              <w:t>Обеспечение оптимальных режимов труда и отдыха работников</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2" w:type="dxa"/>
            <w:vAlign w:val="center"/>
          </w:tcPr>
          <w:p w:rsidR="005152FB" w:rsidRPr="00C340C6" w:rsidRDefault="00515EE8" w:rsidP="000E657E">
            <w:pPr>
              <w:jc w:val="center"/>
              <w:rPr>
                <w:rStyle w:val="a5"/>
                <w:rFonts w:eastAsiaTheme="minorHAnsi"/>
                <w:b w:val="0"/>
                <w:sz w:val="24"/>
                <w:szCs w:val="24"/>
              </w:rPr>
            </w:pPr>
            <w:r w:rsidRPr="00C340C6">
              <w:rPr>
                <w:rStyle w:val="a5"/>
                <w:rFonts w:eastAsiaTheme="minorHAnsi"/>
                <w:b w:val="0"/>
                <w:sz w:val="24"/>
                <w:szCs w:val="24"/>
              </w:rPr>
              <w:t>0,5</w:t>
            </w:r>
          </w:p>
        </w:tc>
        <w:tc>
          <w:tcPr>
            <w:tcW w:w="993" w:type="dxa"/>
            <w:vAlign w:val="center"/>
          </w:tcPr>
          <w:p w:rsidR="005152FB" w:rsidRPr="00C340C6" w:rsidRDefault="005152FB" w:rsidP="000E657E">
            <w:pPr>
              <w:jc w:val="center"/>
              <w:rPr>
                <w:rStyle w:val="a5"/>
                <w:rFonts w:eastAsiaTheme="minorHAnsi"/>
                <w:b w:val="0"/>
                <w:sz w:val="24"/>
                <w:szCs w:val="24"/>
              </w:rPr>
            </w:pPr>
          </w:p>
        </w:tc>
      </w:tr>
      <w:tr w:rsidR="005152FB" w:rsidRPr="006B0D7C" w:rsidTr="00515EE8">
        <w:tc>
          <w:tcPr>
            <w:tcW w:w="6516" w:type="dxa"/>
            <w:gridSpan w:val="2"/>
            <w:vAlign w:val="center"/>
          </w:tcPr>
          <w:p w:rsidR="005152FB" w:rsidRPr="006B0D7C" w:rsidRDefault="005152FB" w:rsidP="00CC47E8">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t>Тема 4</w:t>
            </w:r>
            <w:r w:rsidR="00D44AE7" w:rsidRPr="006B0D7C">
              <w:rPr>
                <w:rFonts w:ascii="Times New Roman" w:hAnsi="Times New Roman" w:cs="Times New Roman"/>
                <w:b/>
                <w:color w:val="262633"/>
                <w:sz w:val="24"/>
                <w:szCs w:val="24"/>
              </w:rPr>
              <w:t>.</w:t>
            </w:r>
            <w:r w:rsidRPr="006B0D7C">
              <w:rPr>
                <w:rFonts w:ascii="Times New Roman" w:hAnsi="Times New Roman" w:cs="Times New Roman"/>
                <w:b/>
                <w:color w:val="262633"/>
                <w:sz w:val="24"/>
                <w:szCs w:val="24"/>
              </w:rPr>
              <w:t xml:space="preserve"> Расследование и предупреждение несчастных случаев и профессиональных заболеваний</w:t>
            </w:r>
          </w:p>
        </w:tc>
        <w:tc>
          <w:tcPr>
            <w:tcW w:w="992" w:type="dxa"/>
            <w:vAlign w:val="center"/>
          </w:tcPr>
          <w:p w:rsidR="005152FB" w:rsidRPr="006B0D7C" w:rsidRDefault="00EF5A6C"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5152FB" w:rsidRPr="006B0D7C" w:rsidRDefault="00EF5A6C" w:rsidP="00CD0BD3">
            <w:pPr>
              <w:jc w:val="center"/>
              <w:rPr>
                <w:rStyle w:val="a5"/>
                <w:rFonts w:eastAsiaTheme="minorHAnsi"/>
                <w:sz w:val="24"/>
                <w:szCs w:val="24"/>
              </w:rPr>
            </w:pPr>
            <w:r w:rsidRPr="006B0D7C">
              <w:rPr>
                <w:rStyle w:val="a5"/>
                <w:rFonts w:eastAsiaTheme="minorHAnsi"/>
                <w:sz w:val="24"/>
                <w:szCs w:val="24"/>
              </w:rPr>
              <w:t>2</w:t>
            </w:r>
            <w:r w:rsidR="002B0EA3" w:rsidRPr="006B0D7C">
              <w:rPr>
                <w:rStyle w:val="a5"/>
                <w:rFonts w:eastAsiaTheme="minorHAnsi"/>
                <w:sz w:val="24"/>
                <w:szCs w:val="24"/>
              </w:rPr>
              <w:t>,0</w:t>
            </w:r>
          </w:p>
        </w:tc>
        <w:tc>
          <w:tcPr>
            <w:tcW w:w="993" w:type="dxa"/>
            <w:vAlign w:val="center"/>
          </w:tcPr>
          <w:p w:rsidR="005152FB" w:rsidRPr="006B0D7C" w:rsidRDefault="00EF5A6C" w:rsidP="00CD0BD3">
            <w:pPr>
              <w:jc w:val="center"/>
              <w:rPr>
                <w:rStyle w:val="a5"/>
                <w:rFonts w:eastAsiaTheme="minorHAnsi"/>
                <w:sz w:val="24"/>
                <w:szCs w:val="24"/>
              </w:rPr>
            </w:pPr>
            <w:r w:rsidRPr="006B0D7C">
              <w:rPr>
                <w:rStyle w:val="a5"/>
                <w:rFonts w:eastAsiaTheme="minorHAnsi"/>
                <w:sz w:val="24"/>
                <w:szCs w:val="24"/>
              </w:rPr>
              <w:t>2</w:t>
            </w:r>
            <w:r w:rsidR="002B0EA3" w:rsidRPr="006B0D7C">
              <w:rPr>
                <w:rStyle w:val="a5"/>
                <w:rFonts w:eastAsiaTheme="minorHAnsi"/>
                <w:sz w:val="24"/>
                <w:szCs w:val="24"/>
              </w:rPr>
              <w:t>,0</w:t>
            </w:r>
          </w:p>
        </w:tc>
      </w:tr>
      <w:tr w:rsidR="005152FB" w:rsidRPr="005152FB" w:rsidTr="00C340C6">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4.1</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Порядок расследования несчастных случаев </w:t>
            </w:r>
          </w:p>
        </w:tc>
        <w:tc>
          <w:tcPr>
            <w:tcW w:w="992" w:type="dxa"/>
            <w:vAlign w:val="center"/>
          </w:tcPr>
          <w:p w:rsidR="005152FB" w:rsidRPr="00C340C6" w:rsidRDefault="00EF5A6C" w:rsidP="00CD0BD3">
            <w:pPr>
              <w:jc w:val="center"/>
              <w:rPr>
                <w:rStyle w:val="a5"/>
                <w:rFonts w:eastAsiaTheme="minorHAnsi"/>
                <w:b w:val="0"/>
                <w:sz w:val="24"/>
                <w:szCs w:val="24"/>
              </w:rPr>
            </w:pPr>
            <w:r>
              <w:rPr>
                <w:rStyle w:val="a5"/>
                <w:rFonts w:eastAsiaTheme="minorHAnsi"/>
                <w:b w:val="0"/>
                <w:sz w:val="24"/>
                <w:szCs w:val="24"/>
              </w:rPr>
              <w:t>2,0</w:t>
            </w:r>
          </w:p>
        </w:tc>
        <w:tc>
          <w:tcPr>
            <w:tcW w:w="992" w:type="dxa"/>
            <w:vAlign w:val="center"/>
          </w:tcPr>
          <w:p w:rsidR="005152FB" w:rsidRPr="00C340C6" w:rsidRDefault="00EF5A6C" w:rsidP="00CD0BD3">
            <w:pPr>
              <w:jc w:val="center"/>
              <w:rPr>
                <w:rStyle w:val="a5"/>
                <w:rFonts w:eastAsiaTheme="minorHAnsi"/>
                <w:b w:val="0"/>
                <w:sz w:val="24"/>
                <w:szCs w:val="24"/>
              </w:rPr>
            </w:pPr>
            <w:r>
              <w:rPr>
                <w:rStyle w:val="a5"/>
                <w:rFonts w:eastAsiaTheme="minorHAnsi"/>
                <w:b w:val="0"/>
                <w:sz w:val="24"/>
                <w:szCs w:val="24"/>
              </w:rPr>
              <w:t>1,0</w:t>
            </w:r>
          </w:p>
        </w:tc>
        <w:tc>
          <w:tcPr>
            <w:tcW w:w="993" w:type="dxa"/>
            <w:vAlign w:val="center"/>
          </w:tcPr>
          <w:p w:rsidR="005152FB" w:rsidRPr="00C340C6" w:rsidRDefault="00EF5A6C" w:rsidP="00CD0BD3">
            <w:pPr>
              <w:jc w:val="center"/>
              <w:rPr>
                <w:rStyle w:val="a5"/>
                <w:rFonts w:eastAsiaTheme="minorHAnsi"/>
                <w:b w:val="0"/>
                <w:sz w:val="24"/>
                <w:szCs w:val="24"/>
              </w:rPr>
            </w:pPr>
            <w:r>
              <w:rPr>
                <w:rStyle w:val="a5"/>
                <w:rFonts w:eastAsiaTheme="minorHAnsi"/>
                <w:b w:val="0"/>
                <w:sz w:val="24"/>
                <w:szCs w:val="24"/>
              </w:rPr>
              <w:t>1,0</w:t>
            </w:r>
          </w:p>
        </w:tc>
      </w:tr>
      <w:tr w:rsidR="005152FB" w:rsidRPr="005152FB" w:rsidTr="00C340C6">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4.2.</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Обязательное социальное страхование работников от несчастных случаев на производстве и профессиональных заболеваний </w:t>
            </w:r>
          </w:p>
        </w:tc>
        <w:tc>
          <w:tcPr>
            <w:tcW w:w="992" w:type="dxa"/>
            <w:vAlign w:val="center"/>
          </w:tcPr>
          <w:p w:rsidR="005152FB" w:rsidRPr="00C340C6" w:rsidRDefault="00EF5A6C" w:rsidP="00CD0BD3">
            <w:pPr>
              <w:jc w:val="center"/>
              <w:rPr>
                <w:rStyle w:val="a5"/>
                <w:rFonts w:eastAsiaTheme="minorHAnsi"/>
                <w:b w:val="0"/>
                <w:sz w:val="24"/>
                <w:szCs w:val="24"/>
              </w:rPr>
            </w:pPr>
            <w:r>
              <w:rPr>
                <w:rStyle w:val="a5"/>
                <w:rFonts w:eastAsiaTheme="minorHAnsi"/>
                <w:b w:val="0"/>
                <w:sz w:val="24"/>
                <w:szCs w:val="24"/>
              </w:rPr>
              <w:t>1,0</w:t>
            </w:r>
          </w:p>
        </w:tc>
        <w:tc>
          <w:tcPr>
            <w:tcW w:w="992" w:type="dxa"/>
            <w:vAlign w:val="center"/>
          </w:tcPr>
          <w:p w:rsidR="005152FB" w:rsidRPr="00C340C6" w:rsidRDefault="00EF5A6C" w:rsidP="00CD0BD3">
            <w:pPr>
              <w:jc w:val="center"/>
              <w:rPr>
                <w:rStyle w:val="a5"/>
                <w:rFonts w:eastAsiaTheme="minorHAnsi"/>
                <w:b w:val="0"/>
                <w:sz w:val="24"/>
                <w:szCs w:val="24"/>
              </w:rPr>
            </w:pPr>
            <w:r>
              <w:rPr>
                <w:rStyle w:val="a5"/>
                <w:rFonts w:eastAsiaTheme="minorHAnsi"/>
                <w:b w:val="0"/>
                <w:sz w:val="24"/>
                <w:szCs w:val="24"/>
              </w:rPr>
              <w:t>1,0</w:t>
            </w:r>
          </w:p>
        </w:tc>
        <w:tc>
          <w:tcPr>
            <w:tcW w:w="993" w:type="dxa"/>
            <w:vAlign w:val="center"/>
          </w:tcPr>
          <w:p w:rsidR="005152FB" w:rsidRPr="00C340C6" w:rsidRDefault="005152FB" w:rsidP="00CD0BD3">
            <w:pPr>
              <w:jc w:val="center"/>
              <w:rPr>
                <w:rStyle w:val="a5"/>
                <w:rFonts w:eastAsiaTheme="minorHAnsi"/>
                <w:b w:val="0"/>
                <w:sz w:val="24"/>
                <w:szCs w:val="24"/>
              </w:rPr>
            </w:pPr>
          </w:p>
        </w:tc>
      </w:tr>
      <w:tr w:rsidR="005152FB" w:rsidRPr="005152FB" w:rsidTr="00C340C6">
        <w:trPr>
          <w:trHeight w:val="585"/>
        </w:trPr>
        <w:tc>
          <w:tcPr>
            <w:tcW w:w="704" w:type="dxa"/>
            <w:vAlign w:val="center"/>
          </w:tcPr>
          <w:p w:rsidR="005152FB" w:rsidRPr="00C340C6" w:rsidRDefault="005152FB" w:rsidP="00CD0BD3">
            <w:pPr>
              <w:pStyle w:val="a1"/>
              <w:rPr>
                <w:rStyle w:val="a5"/>
                <w:rFonts w:eastAsiaTheme="minorHAnsi"/>
                <w:b w:val="0"/>
                <w:sz w:val="24"/>
                <w:szCs w:val="24"/>
              </w:rPr>
            </w:pPr>
            <w:r w:rsidRPr="00C340C6">
              <w:rPr>
                <w:rStyle w:val="a5"/>
                <w:rFonts w:eastAsiaTheme="minorHAnsi"/>
                <w:b w:val="0"/>
                <w:sz w:val="24"/>
                <w:szCs w:val="24"/>
              </w:rPr>
              <w:t>4.3</w:t>
            </w:r>
          </w:p>
        </w:tc>
        <w:tc>
          <w:tcPr>
            <w:tcW w:w="5812" w:type="dxa"/>
          </w:tcPr>
          <w:p w:rsidR="005152FB" w:rsidRPr="00C340C6" w:rsidRDefault="005152FB" w:rsidP="00CD0BD3">
            <w:pPr>
              <w:shd w:val="clear" w:color="auto" w:fill="FFFFFF"/>
              <w:rPr>
                <w:rFonts w:ascii="Times New Roman" w:hAnsi="Times New Roman" w:cs="Times New Roman"/>
                <w:color w:val="262633"/>
                <w:sz w:val="24"/>
                <w:szCs w:val="24"/>
              </w:rPr>
            </w:pPr>
            <w:r w:rsidRPr="00C340C6">
              <w:rPr>
                <w:rFonts w:ascii="Times New Roman" w:hAnsi="Times New Roman" w:cs="Times New Roman"/>
                <w:color w:val="262633"/>
                <w:sz w:val="24"/>
                <w:szCs w:val="24"/>
              </w:rPr>
              <w:t xml:space="preserve">Организация и проведение   внутреннего аудита безопасности труда </w:t>
            </w:r>
          </w:p>
        </w:tc>
        <w:tc>
          <w:tcPr>
            <w:tcW w:w="992"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1</w:t>
            </w:r>
            <w:r w:rsidR="00D44AE7" w:rsidRPr="00C340C6">
              <w:rPr>
                <w:rStyle w:val="a5"/>
                <w:rFonts w:eastAsiaTheme="minorHAnsi"/>
                <w:b w:val="0"/>
                <w:sz w:val="24"/>
                <w:szCs w:val="24"/>
              </w:rPr>
              <w:t>,0</w:t>
            </w:r>
          </w:p>
        </w:tc>
        <w:tc>
          <w:tcPr>
            <w:tcW w:w="992" w:type="dxa"/>
            <w:vAlign w:val="center"/>
          </w:tcPr>
          <w:p w:rsidR="005152FB" w:rsidRPr="00C340C6" w:rsidRDefault="005152FB" w:rsidP="00CD0BD3">
            <w:pPr>
              <w:jc w:val="center"/>
              <w:rPr>
                <w:rStyle w:val="a5"/>
                <w:rFonts w:eastAsiaTheme="minorHAnsi"/>
                <w:b w:val="0"/>
                <w:sz w:val="24"/>
                <w:szCs w:val="24"/>
              </w:rPr>
            </w:pPr>
          </w:p>
        </w:tc>
        <w:tc>
          <w:tcPr>
            <w:tcW w:w="993" w:type="dxa"/>
            <w:vAlign w:val="center"/>
          </w:tcPr>
          <w:p w:rsidR="005152FB" w:rsidRPr="00C340C6" w:rsidRDefault="005152FB" w:rsidP="00CD0BD3">
            <w:pPr>
              <w:jc w:val="center"/>
              <w:rPr>
                <w:rStyle w:val="a5"/>
                <w:rFonts w:eastAsiaTheme="minorHAnsi"/>
                <w:b w:val="0"/>
                <w:sz w:val="24"/>
                <w:szCs w:val="24"/>
              </w:rPr>
            </w:pPr>
            <w:r w:rsidRPr="00C340C6">
              <w:rPr>
                <w:rStyle w:val="a5"/>
                <w:rFonts w:eastAsiaTheme="minorHAnsi"/>
                <w:b w:val="0"/>
                <w:sz w:val="24"/>
                <w:szCs w:val="24"/>
              </w:rPr>
              <w:t>1</w:t>
            </w:r>
            <w:r w:rsidR="00D44AE7" w:rsidRPr="00C340C6">
              <w:rPr>
                <w:rStyle w:val="a5"/>
                <w:rFonts w:eastAsiaTheme="minorHAnsi"/>
                <w:b w:val="0"/>
                <w:sz w:val="24"/>
                <w:szCs w:val="24"/>
              </w:rPr>
              <w:t>,0</w:t>
            </w:r>
          </w:p>
        </w:tc>
      </w:tr>
      <w:tr w:rsidR="00F907C8" w:rsidRPr="006B0D7C" w:rsidTr="00C57271">
        <w:trPr>
          <w:trHeight w:val="585"/>
        </w:trPr>
        <w:tc>
          <w:tcPr>
            <w:tcW w:w="6516" w:type="dxa"/>
            <w:gridSpan w:val="2"/>
            <w:vAlign w:val="center"/>
          </w:tcPr>
          <w:p w:rsidR="00F907C8" w:rsidRPr="006B0D7C" w:rsidRDefault="00F907C8" w:rsidP="002811C0">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t xml:space="preserve">Тема 5. </w:t>
            </w:r>
            <w:r w:rsidR="00CD448A" w:rsidRPr="006B0D7C">
              <w:rPr>
                <w:rFonts w:ascii="Times New Roman" w:hAnsi="Times New Roman" w:cs="Times New Roman"/>
                <w:b/>
                <w:color w:val="262633"/>
                <w:sz w:val="24"/>
                <w:szCs w:val="24"/>
              </w:rPr>
              <w:t>Классификация опасностей</w:t>
            </w:r>
            <w:r w:rsidRPr="006B0D7C">
              <w:rPr>
                <w:rFonts w:ascii="Times New Roman" w:hAnsi="Times New Roman" w:cs="Times New Roman"/>
                <w:b/>
                <w:color w:val="262633"/>
                <w:sz w:val="24"/>
                <w:szCs w:val="24"/>
              </w:rPr>
              <w:t>.</w:t>
            </w:r>
          </w:p>
          <w:p w:rsidR="00F907C8" w:rsidRPr="006B0D7C" w:rsidRDefault="00CD448A" w:rsidP="002811C0">
            <w:pPr>
              <w:shd w:val="clear" w:color="auto" w:fill="FFFFFF"/>
              <w:rPr>
                <w:rFonts w:ascii="Times New Roman" w:hAnsi="Times New Roman" w:cs="Times New Roman"/>
                <w:b/>
                <w:color w:val="262633"/>
                <w:sz w:val="24"/>
                <w:szCs w:val="24"/>
              </w:rPr>
            </w:pPr>
            <w:r>
              <w:rPr>
                <w:rFonts w:ascii="Times New Roman" w:hAnsi="Times New Roman" w:cs="Times New Roman"/>
                <w:b/>
                <w:color w:val="262633"/>
                <w:sz w:val="24"/>
                <w:szCs w:val="24"/>
              </w:rPr>
              <w:t xml:space="preserve">Идентификация </w:t>
            </w:r>
            <w:r w:rsidR="00F907C8" w:rsidRPr="006B0D7C">
              <w:rPr>
                <w:rFonts w:ascii="Times New Roman" w:hAnsi="Times New Roman" w:cs="Times New Roman"/>
                <w:b/>
                <w:color w:val="262633"/>
                <w:sz w:val="24"/>
                <w:szCs w:val="24"/>
              </w:rPr>
              <w:t>вредных и (</w:t>
            </w:r>
            <w:r w:rsidR="002811C0">
              <w:rPr>
                <w:rFonts w:ascii="Times New Roman" w:hAnsi="Times New Roman" w:cs="Times New Roman"/>
                <w:b/>
                <w:color w:val="262633"/>
                <w:sz w:val="24"/>
                <w:szCs w:val="24"/>
              </w:rPr>
              <w:t xml:space="preserve">или) опасных производственных </w:t>
            </w:r>
            <w:r w:rsidR="00F907C8" w:rsidRPr="006B0D7C">
              <w:rPr>
                <w:rFonts w:ascii="Times New Roman" w:hAnsi="Times New Roman" w:cs="Times New Roman"/>
                <w:b/>
                <w:color w:val="262633"/>
                <w:sz w:val="24"/>
                <w:szCs w:val="24"/>
              </w:rPr>
              <w:t>факторов на рабочем месте</w:t>
            </w:r>
          </w:p>
        </w:tc>
        <w:tc>
          <w:tcPr>
            <w:tcW w:w="992" w:type="dxa"/>
            <w:vAlign w:val="center"/>
          </w:tcPr>
          <w:p w:rsidR="00F907C8" w:rsidRPr="006B0D7C" w:rsidRDefault="00F907C8"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F907C8" w:rsidRPr="006B0D7C" w:rsidRDefault="006B0D7C" w:rsidP="00CD0BD3">
            <w:pPr>
              <w:jc w:val="center"/>
              <w:rPr>
                <w:rStyle w:val="a5"/>
                <w:rFonts w:eastAsiaTheme="minorHAnsi"/>
                <w:sz w:val="24"/>
                <w:szCs w:val="24"/>
              </w:rPr>
            </w:pPr>
            <w:r>
              <w:rPr>
                <w:rStyle w:val="a5"/>
                <w:rFonts w:eastAsiaTheme="minorHAnsi"/>
                <w:sz w:val="24"/>
                <w:szCs w:val="24"/>
              </w:rPr>
              <w:t>2,0</w:t>
            </w:r>
          </w:p>
        </w:tc>
        <w:tc>
          <w:tcPr>
            <w:tcW w:w="993" w:type="dxa"/>
            <w:vAlign w:val="center"/>
          </w:tcPr>
          <w:p w:rsidR="00F907C8" w:rsidRPr="006B0D7C" w:rsidRDefault="006B0D7C" w:rsidP="00CD0BD3">
            <w:pPr>
              <w:jc w:val="center"/>
              <w:rPr>
                <w:rStyle w:val="a5"/>
                <w:rFonts w:eastAsiaTheme="minorHAnsi"/>
                <w:sz w:val="24"/>
                <w:szCs w:val="24"/>
              </w:rPr>
            </w:pPr>
            <w:r>
              <w:rPr>
                <w:rStyle w:val="a5"/>
                <w:rFonts w:eastAsiaTheme="minorHAnsi"/>
                <w:sz w:val="24"/>
                <w:szCs w:val="24"/>
              </w:rPr>
              <w:t>2,0</w:t>
            </w:r>
          </w:p>
        </w:tc>
      </w:tr>
      <w:tr w:rsidR="00F907C8" w:rsidRPr="005152FB" w:rsidTr="00C340C6">
        <w:trPr>
          <w:trHeight w:val="585"/>
        </w:trPr>
        <w:tc>
          <w:tcPr>
            <w:tcW w:w="704" w:type="dxa"/>
            <w:vAlign w:val="center"/>
          </w:tcPr>
          <w:p w:rsidR="00F907C8" w:rsidRPr="00C340C6" w:rsidRDefault="00F907C8" w:rsidP="00CD0BD3">
            <w:pPr>
              <w:pStyle w:val="a1"/>
              <w:rPr>
                <w:rStyle w:val="a5"/>
                <w:rFonts w:eastAsiaTheme="minorHAnsi"/>
                <w:b w:val="0"/>
                <w:sz w:val="24"/>
                <w:szCs w:val="24"/>
              </w:rPr>
            </w:pPr>
            <w:r>
              <w:rPr>
                <w:rStyle w:val="a5"/>
                <w:rFonts w:eastAsiaTheme="minorHAnsi"/>
                <w:b w:val="0"/>
                <w:sz w:val="24"/>
                <w:szCs w:val="24"/>
              </w:rPr>
              <w:t>5.1.</w:t>
            </w:r>
          </w:p>
        </w:tc>
        <w:tc>
          <w:tcPr>
            <w:tcW w:w="5812" w:type="dxa"/>
          </w:tcPr>
          <w:p w:rsidR="00F907C8" w:rsidRPr="00C340C6" w:rsidRDefault="00F907C8" w:rsidP="00CD0BD3">
            <w:pPr>
              <w:shd w:val="clear" w:color="auto" w:fill="FFFFFF"/>
              <w:rPr>
                <w:rFonts w:ascii="Times New Roman" w:hAnsi="Times New Roman" w:cs="Times New Roman"/>
                <w:color w:val="262633"/>
                <w:sz w:val="24"/>
                <w:szCs w:val="24"/>
              </w:rPr>
            </w:pPr>
            <w:r w:rsidRPr="00F907C8">
              <w:rPr>
                <w:rFonts w:ascii="Times New Roman" w:hAnsi="Times New Roman" w:cs="Times New Roman"/>
                <w:color w:val="262633"/>
                <w:sz w:val="24"/>
                <w:szCs w:val="24"/>
              </w:rPr>
              <w:t>Классификация опасностей при выполнении отдельных работ в рамках процедуры управления профессиональными рисками в системе управления охраной труда.</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3" w:type="dxa"/>
            <w:vAlign w:val="center"/>
          </w:tcPr>
          <w:p w:rsidR="00F907C8" w:rsidRPr="00C340C6" w:rsidRDefault="00F907C8" w:rsidP="00CD0BD3">
            <w:pPr>
              <w:jc w:val="center"/>
              <w:rPr>
                <w:rStyle w:val="a5"/>
                <w:rFonts w:eastAsiaTheme="minorHAnsi"/>
                <w:b w:val="0"/>
                <w:sz w:val="24"/>
                <w:szCs w:val="24"/>
              </w:rPr>
            </w:pPr>
          </w:p>
        </w:tc>
      </w:tr>
      <w:tr w:rsidR="00F907C8" w:rsidRPr="005152FB" w:rsidTr="00C340C6">
        <w:trPr>
          <w:trHeight w:val="585"/>
        </w:trPr>
        <w:tc>
          <w:tcPr>
            <w:tcW w:w="704" w:type="dxa"/>
            <w:vAlign w:val="center"/>
          </w:tcPr>
          <w:p w:rsidR="00F907C8" w:rsidRPr="00C340C6" w:rsidRDefault="00F907C8" w:rsidP="00CD0BD3">
            <w:pPr>
              <w:pStyle w:val="a1"/>
              <w:rPr>
                <w:rStyle w:val="a5"/>
                <w:rFonts w:eastAsiaTheme="minorHAnsi"/>
                <w:b w:val="0"/>
                <w:sz w:val="24"/>
                <w:szCs w:val="24"/>
              </w:rPr>
            </w:pPr>
            <w:r>
              <w:rPr>
                <w:rStyle w:val="a5"/>
                <w:rFonts w:eastAsiaTheme="minorHAnsi"/>
                <w:b w:val="0"/>
                <w:sz w:val="24"/>
                <w:szCs w:val="24"/>
              </w:rPr>
              <w:t>5.2.</w:t>
            </w:r>
          </w:p>
        </w:tc>
        <w:tc>
          <w:tcPr>
            <w:tcW w:w="5812" w:type="dxa"/>
          </w:tcPr>
          <w:p w:rsidR="00F907C8" w:rsidRPr="00C340C6" w:rsidRDefault="00F907C8" w:rsidP="00CD0BD3">
            <w:pPr>
              <w:shd w:val="clear" w:color="auto" w:fill="FFFFFF"/>
              <w:rPr>
                <w:rFonts w:ascii="Times New Roman" w:hAnsi="Times New Roman" w:cs="Times New Roman"/>
                <w:color w:val="262633"/>
                <w:sz w:val="24"/>
                <w:szCs w:val="24"/>
              </w:rPr>
            </w:pPr>
            <w:r w:rsidRPr="00F907C8">
              <w:rPr>
                <w:rFonts w:ascii="Times New Roman" w:hAnsi="Times New Roman" w:cs="Times New Roman"/>
                <w:color w:val="262633"/>
                <w:sz w:val="24"/>
                <w:szCs w:val="24"/>
              </w:rPr>
              <w:t>Идентификация опасностей в привязке к объектам исследования.</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2" w:type="dxa"/>
            <w:vAlign w:val="center"/>
          </w:tcPr>
          <w:p w:rsidR="00F907C8" w:rsidRPr="00C340C6" w:rsidRDefault="00F907C8" w:rsidP="00CD0BD3">
            <w:pPr>
              <w:jc w:val="center"/>
              <w:rPr>
                <w:rStyle w:val="a5"/>
                <w:rFonts w:eastAsiaTheme="minorHAnsi"/>
                <w:b w:val="0"/>
                <w:sz w:val="24"/>
                <w:szCs w:val="24"/>
              </w:rPr>
            </w:pPr>
          </w:p>
        </w:tc>
        <w:tc>
          <w:tcPr>
            <w:tcW w:w="993"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r>
      <w:tr w:rsidR="00F907C8" w:rsidRPr="006B0D7C" w:rsidTr="00C57271">
        <w:trPr>
          <w:trHeight w:val="585"/>
        </w:trPr>
        <w:tc>
          <w:tcPr>
            <w:tcW w:w="6516" w:type="dxa"/>
            <w:gridSpan w:val="2"/>
            <w:vAlign w:val="center"/>
          </w:tcPr>
          <w:p w:rsidR="00F907C8" w:rsidRPr="006B0D7C" w:rsidRDefault="00F907C8" w:rsidP="00CD0BD3">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lastRenderedPageBreak/>
              <w:t>Тема 6. Трудовая деятельность и ее риски</w:t>
            </w:r>
          </w:p>
        </w:tc>
        <w:tc>
          <w:tcPr>
            <w:tcW w:w="992" w:type="dxa"/>
            <w:vAlign w:val="center"/>
          </w:tcPr>
          <w:p w:rsidR="00F907C8" w:rsidRPr="006B0D7C" w:rsidRDefault="00F907C8"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F907C8" w:rsidRPr="006B0D7C" w:rsidRDefault="006B0D7C" w:rsidP="00CD0BD3">
            <w:pPr>
              <w:jc w:val="center"/>
              <w:rPr>
                <w:rStyle w:val="a5"/>
                <w:rFonts w:eastAsiaTheme="minorHAnsi"/>
                <w:sz w:val="24"/>
                <w:szCs w:val="24"/>
              </w:rPr>
            </w:pPr>
            <w:r>
              <w:rPr>
                <w:rStyle w:val="a5"/>
                <w:rFonts w:eastAsiaTheme="minorHAnsi"/>
                <w:sz w:val="24"/>
                <w:szCs w:val="24"/>
              </w:rPr>
              <w:t>4,0</w:t>
            </w:r>
          </w:p>
        </w:tc>
        <w:tc>
          <w:tcPr>
            <w:tcW w:w="993" w:type="dxa"/>
            <w:vAlign w:val="center"/>
          </w:tcPr>
          <w:p w:rsidR="00F907C8" w:rsidRPr="006B0D7C" w:rsidRDefault="00F907C8" w:rsidP="00CD0BD3">
            <w:pPr>
              <w:jc w:val="center"/>
              <w:rPr>
                <w:rStyle w:val="a5"/>
                <w:rFonts w:eastAsiaTheme="minorHAnsi"/>
                <w:sz w:val="24"/>
                <w:szCs w:val="24"/>
              </w:rPr>
            </w:pPr>
          </w:p>
        </w:tc>
      </w:tr>
      <w:tr w:rsidR="00F907C8" w:rsidRPr="005152FB" w:rsidTr="00C340C6">
        <w:trPr>
          <w:trHeight w:val="585"/>
        </w:trPr>
        <w:tc>
          <w:tcPr>
            <w:tcW w:w="704" w:type="dxa"/>
            <w:vAlign w:val="center"/>
          </w:tcPr>
          <w:p w:rsidR="00F907C8" w:rsidRPr="00C340C6" w:rsidRDefault="00F907C8" w:rsidP="00CD0BD3">
            <w:pPr>
              <w:pStyle w:val="a1"/>
              <w:rPr>
                <w:rStyle w:val="a5"/>
                <w:rFonts w:eastAsiaTheme="minorHAnsi"/>
                <w:b w:val="0"/>
                <w:sz w:val="24"/>
                <w:szCs w:val="24"/>
              </w:rPr>
            </w:pPr>
            <w:r w:rsidRPr="00F907C8">
              <w:rPr>
                <w:rFonts w:ascii="Times New Roman" w:hAnsi="Times New Roman" w:cs="Times New Roman"/>
                <w:color w:val="262633"/>
                <w:sz w:val="24"/>
                <w:szCs w:val="24"/>
              </w:rPr>
              <w:t>6.1.</w:t>
            </w:r>
          </w:p>
        </w:tc>
        <w:tc>
          <w:tcPr>
            <w:tcW w:w="5812" w:type="dxa"/>
          </w:tcPr>
          <w:p w:rsidR="00F907C8" w:rsidRPr="00C340C6" w:rsidRDefault="00F907C8" w:rsidP="00CD0BD3">
            <w:pPr>
              <w:shd w:val="clear" w:color="auto" w:fill="FFFFFF"/>
              <w:rPr>
                <w:rFonts w:ascii="Times New Roman" w:hAnsi="Times New Roman" w:cs="Times New Roman"/>
                <w:color w:val="262633"/>
                <w:sz w:val="24"/>
                <w:szCs w:val="24"/>
              </w:rPr>
            </w:pPr>
            <w:r w:rsidRPr="00F907C8">
              <w:rPr>
                <w:rFonts w:ascii="Times New Roman" w:hAnsi="Times New Roman" w:cs="Times New Roman"/>
                <w:color w:val="262633"/>
                <w:sz w:val="24"/>
                <w:szCs w:val="24"/>
              </w:rPr>
              <w:t>Физический, ручной, умственный труд</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3" w:type="dxa"/>
            <w:vAlign w:val="center"/>
          </w:tcPr>
          <w:p w:rsidR="00F907C8" w:rsidRPr="00C340C6" w:rsidRDefault="00F907C8" w:rsidP="00CD0BD3">
            <w:pPr>
              <w:jc w:val="center"/>
              <w:rPr>
                <w:rStyle w:val="a5"/>
                <w:rFonts w:eastAsiaTheme="minorHAnsi"/>
                <w:b w:val="0"/>
                <w:sz w:val="24"/>
                <w:szCs w:val="24"/>
              </w:rPr>
            </w:pPr>
          </w:p>
        </w:tc>
      </w:tr>
      <w:tr w:rsidR="00F907C8" w:rsidRPr="005152FB" w:rsidTr="00C340C6">
        <w:trPr>
          <w:trHeight w:val="585"/>
        </w:trPr>
        <w:tc>
          <w:tcPr>
            <w:tcW w:w="704" w:type="dxa"/>
            <w:vAlign w:val="center"/>
          </w:tcPr>
          <w:p w:rsidR="00F907C8" w:rsidRPr="00C340C6" w:rsidRDefault="00F907C8" w:rsidP="00CD0BD3">
            <w:pPr>
              <w:pStyle w:val="a1"/>
              <w:rPr>
                <w:rStyle w:val="a5"/>
                <w:rFonts w:eastAsiaTheme="minorHAnsi"/>
                <w:b w:val="0"/>
                <w:sz w:val="24"/>
                <w:szCs w:val="24"/>
              </w:rPr>
            </w:pPr>
            <w:r w:rsidRPr="00F907C8">
              <w:rPr>
                <w:rFonts w:ascii="Times New Roman" w:hAnsi="Times New Roman" w:cs="Times New Roman"/>
                <w:color w:val="262633"/>
                <w:sz w:val="24"/>
                <w:szCs w:val="24"/>
              </w:rPr>
              <w:t>6.2.</w:t>
            </w:r>
          </w:p>
        </w:tc>
        <w:tc>
          <w:tcPr>
            <w:tcW w:w="5812" w:type="dxa"/>
          </w:tcPr>
          <w:p w:rsidR="00F907C8" w:rsidRPr="00C340C6" w:rsidRDefault="00F907C8" w:rsidP="00CD0BD3">
            <w:pPr>
              <w:shd w:val="clear" w:color="auto" w:fill="FFFFFF"/>
              <w:rPr>
                <w:rFonts w:ascii="Times New Roman" w:hAnsi="Times New Roman" w:cs="Times New Roman"/>
                <w:color w:val="262633"/>
                <w:sz w:val="24"/>
                <w:szCs w:val="24"/>
              </w:rPr>
            </w:pPr>
            <w:r w:rsidRPr="00F907C8">
              <w:rPr>
                <w:rFonts w:ascii="Times New Roman" w:hAnsi="Times New Roman" w:cs="Times New Roman"/>
                <w:color w:val="262633"/>
                <w:sz w:val="24"/>
                <w:szCs w:val="24"/>
              </w:rPr>
              <w:t>Производственная среда и ее опасные и вредные производственные факторы</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2" w:type="dxa"/>
            <w:vAlign w:val="center"/>
          </w:tcPr>
          <w:p w:rsidR="00F907C8" w:rsidRPr="00C340C6" w:rsidRDefault="00F907C8" w:rsidP="00CD0BD3">
            <w:pPr>
              <w:jc w:val="center"/>
              <w:rPr>
                <w:rStyle w:val="a5"/>
                <w:rFonts w:eastAsiaTheme="minorHAnsi"/>
                <w:b w:val="0"/>
                <w:sz w:val="24"/>
                <w:szCs w:val="24"/>
              </w:rPr>
            </w:pPr>
            <w:r>
              <w:rPr>
                <w:rStyle w:val="a5"/>
                <w:rFonts w:eastAsiaTheme="minorHAnsi"/>
                <w:b w:val="0"/>
                <w:sz w:val="24"/>
                <w:szCs w:val="24"/>
              </w:rPr>
              <w:t>2,0</w:t>
            </w:r>
          </w:p>
        </w:tc>
        <w:tc>
          <w:tcPr>
            <w:tcW w:w="993" w:type="dxa"/>
            <w:vAlign w:val="center"/>
          </w:tcPr>
          <w:p w:rsidR="00F907C8" w:rsidRPr="00C340C6" w:rsidRDefault="00F907C8" w:rsidP="00CD0BD3">
            <w:pPr>
              <w:jc w:val="center"/>
              <w:rPr>
                <w:rStyle w:val="a5"/>
                <w:rFonts w:eastAsiaTheme="minorHAnsi"/>
                <w:b w:val="0"/>
                <w:sz w:val="24"/>
                <w:szCs w:val="24"/>
              </w:rPr>
            </w:pPr>
          </w:p>
        </w:tc>
      </w:tr>
      <w:tr w:rsidR="00F907C8" w:rsidRPr="006B0D7C" w:rsidTr="00C57271">
        <w:trPr>
          <w:trHeight w:val="585"/>
        </w:trPr>
        <w:tc>
          <w:tcPr>
            <w:tcW w:w="6516" w:type="dxa"/>
            <w:gridSpan w:val="2"/>
            <w:vAlign w:val="center"/>
          </w:tcPr>
          <w:p w:rsidR="00F907C8" w:rsidRPr="006B0D7C" w:rsidRDefault="002811C0" w:rsidP="002811C0">
            <w:pPr>
              <w:shd w:val="clear" w:color="auto" w:fill="FFFFFF"/>
              <w:rPr>
                <w:rFonts w:ascii="Times New Roman" w:hAnsi="Times New Roman" w:cs="Times New Roman"/>
                <w:b/>
                <w:color w:val="262633"/>
                <w:sz w:val="24"/>
                <w:szCs w:val="24"/>
              </w:rPr>
            </w:pPr>
            <w:r>
              <w:rPr>
                <w:rFonts w:ascii="Times New Roman" w:hAnsi="Times New Roman" w:cs="Times New Roman"/>
                <w:b/>
                <w:color w:val="262633"/>
                <w:sz w:val="24"/>
                <w:szCs w:val="24"/>
              </w:rPr>
              <w:t xml:space="preserve">Тема </w:t>
            </w:r>
            <w:r w:rsidR="00F907C8" w:rsidRPr="006B0D7C">
              <w:rPr>
                <w:rFonts w:ascii="Times New Roman" w:hAnsi="Times New Roman" w:cs="Times New Roman"/>
                <w:b/>
                <w:color w:val="262633"/>
                <w:sz w:val="24"/>
                <w:szCs w:val="24"/>
              </w:rPr>
              <w:t>7. Оценка уровня профессионального риска выявленных (идентифицированных) опасностей</w:t>
            </w:r>
          </w:p>
        </w:tc>
        <w:tc>
          <w:tcPr>
            <w:tcW w:w="992" w:type="dxa"/>
            <w:vAlign w:val="center"/>
          </w:tcPr>
          <w:p w:rsidR="00F907C8" w:rsidRPr="006B0D7C" w:rsidRDefault="00F907C8"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F907C8" w:rsidRPr="006B0D7C" w:rsidRDefault="00735191" w:rsidP="00CD0BD3">
            <w:pPr>
              <w:jc w:val="center"/>
              <w:rPr>
                <w:rStyle w:val="a5"/>
                <w:rFonts w:eastAsiaTheme="minorHAnsi"/>
                <w:sz w:val="24"/>
                <w:szCs w:val="24"/>
              </w:rPr>
            </w:pPr>
            <w:r w:rsidRPr="006B0D7C">
              <w:rPr>
                <w:rStyle w:val="a5"/>
                <w:rFonts w:eastAsiaTheme="minorHAnsi"/>
                <w:sz w:val="24"/>
                <w:szCs w:val="24"/>
              </w:rPr>
              <w:t>2,0</w:t>
            </w:r>
          </w:p>
        </w:tc>
        <w:tc>
          <w:tcPr>
            <w:tcW w:w="993" w:type="dxa"/>
            <w:vAlign w:val="center"/>
          </w:tcPr>
          <w:p w:rsidR="00F907C8" w:rsidRPr="006B0D7C" w:rsidRDefault="00735191" w:rsidP="00CD0BD3">
            <w:pPr>
              <w:jc w:val="center"/>
              <w:rPr>
                <w:rStyle w:val="a5"/>
                <w:rFonts w:eastAsiaTheme="minorHAnsi"/>
                <w:sz w:val="24"/>
                <w:szCs w:val="24"/>
              </w:rPr>
            </w:pPr>
            <w:r w:rsidRPr="006B0D7C">
              <w:rPr>
                <w:rStyle w:val="a5"/>
                <w:rFonts w:eastAsiaTheme="minorHAnsi"/>
                <w:sz w:val="24"/>
                <w:szCs w:val="24"/>
              </w:rPr>
              <w:t>2,0</w:t>
            </w:r>
          </w:p>
        </w:tc>
      </w:tr>
      <w:tr w:rsidR="00735191" w:rsidRPr="006B0D7C" w:rsidTr="00C57271">
        <w:trPr>
          <w:trHeight w:val="585"/>
        </w:trPr>
        <w:tc>
          <w:tcPr>
            <w:tcW w:w="6516" w:type="dxa"/>
            <w:gridSpan w:val="2"/>
            <w:vAlign w:val="center"/>
          </w:tcPr>
          <w:p w:rsidR="00735191" w:rsidRPr="006B0D7C" w:rsidRDefault="00735191" w:rsidP="00735191">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t>Тема 8. Разработка мероприятий по снижению   уровней</w:t>
            </w:r>
          </w:p>
          <w:p w:rsidR="00735191" w:rsidRPr="006B0D7C" w:rsidRDefault="00735191" w:rsidP="00735191">
            <w:pPr>
              <w:shd w:val="clear" w:color="auto" w:fill="FFFFFF"/>
              <w:rPr>
                <w:rFonts w:ascii="Times New Roman" w:hAnsi="Times New Roman" w:cs="Times New Roman"/>
                <w:b/>
                <w:color w:val="262633"/>
                <w:sz w:val="24"/>
                <w:szCs w:val="24"/>
              </w:rPr>
            </w:pPr>
            <w:r w:rsidRPr="006B0D7C">
              <w:rPr>
                <w:rFonts w:ascii="Times New Roman" w:hAnsi="Times New Roman" w:cs="Times New Roman"/>
                <w:b/>
                <w:color w:val="262633"/>
                <w:sz w:val="24"/>
                <w:szCs w:val="24"/>
              </w:rPr>
              <w:t>профессиональных   рисков</w:t>
            </w:r>
          </w:p>
        </w:tc>
        <w:tc>
          <w:tcPr>
            <w:tcW w:w="992" w:type="dxa"/>
            <w:vAlign w:val="center"/>
          </w:tcPr>
          <w:p w:rsidR="00735191" w:rsidRPr="006B0D7C" w:rsidRDefault="00735191"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735191" w:rsidRPr="006B0D7C" w:rsidRDefault="00735191" w:rsidP="00CD0BD3">
            <w:pPr>
              <w:jc w:val="center"/>
              <w:rPr>
                <w:rStyle w:val="a5"/>
                <w:rFonts w:eastAsiaTheme="minorHAnsi"/>
                <w:sz w:val="24"/>
                <w:szCs w:val="24"/>
              </w:rPr>
            </w:pPr>
            <w:r w:rsidRPr="006B0D7C">
              <w:rPr>
                <w:rStyle w:val="a5"/>
                <w:rFonts w:eastAsiaTheme="minorHAnsi"/>
                <w:sz w:val="24"/>
                <w:szCs w:val="24"/>
              </w:rPr>
              <w:t>2,0</w:t>
            </w:r>
          </w:p>
        </w:tc>
        <w:tc>
          <w:tcPr>
            <w:tcW w:w="993" w:type="dxa"/>
            <w:vAlign w:val="center"/>
          </w:tcPr>
          <w:p w:rsidR="00735191" w:rsidRPr="006B0D7C" w:rsidRDefault="00735191" w:rsidP="00CD0BD3">
            <w:pPr>
              <w:jc w:val="center"/>
              <w:rPr>
                <w:rStyle w:val="a5"/>
                <w:rFonts w:eastAsiaTheme="minorHAnsi"/>
                <w:sz w:val="24"/>
                <w:szCs w:val="24"/>
              </w:rPr>
            </w:pPr>
            <w:r w:rsidRPr="006B0D7C">
              <w:rPr>
                <w:rStyle w:val="a5"/>
                <w:rFonts w:eastAsiaTheme="minorHAnsi"/>
                <w:sz w:val="24"/>
                <w:szCs w:val="24"/>
              </w:rPr>
              <w:t>2,0</w:t>
            </w:r>
          </w:p>
        </w:tc>
      </w:tr>
      <w:tr w:rsidR="00735191" w:rsidRPr="006B0D7C" w:rsidTr="00C57271">
        <w:trPr>
          <w:trHeight w:val="585"/>
        </w:trPr>
        <w:tc>
          <w:tcPr>
            <w:tcW w:w="6516" w:type="dxa"/>
            <w:gridSpan w:val="2"/>
            <w:vAlign w:val="center"/>
          </w:tcPr>
          <w:p w:rsidR="00735191" w:rsidRPr="006B0D7C" w:rsidRDefault="00CD448A" w:rsidP="00CD0BD3">
            <w:pPr>
              <w:shd w:val="clear" w:color="auto" w:fill="FFFFFF"/>
              <w:rPr>
                <w:rFonts w:ascii="Times New Roman" w:hAnsi="Times New Roman" w:cs="Times New Roman"/>
                <w:b/>
                <w:color w:val="262633"/>
                <w:sz w:val="24"/>
                <w:szCs w:val="24"/>
              </w:rPr>
            </w:pPr>
            <w:r>
              <w:rPr>
                <w:rFonts w:ascii="Times New Roman" w:hAnsi="Times New Roman" w:cs="Times New Roman"/>
                <w:b/>
                <w:color w:val="262633"/>
                <w:sz w:val="24"/>
                <w:szCs w:val="24"/>
              </w:rPr>
              <w:t xml:space="preserve">Тема 9. Безопасные методы </w:t>
            </w:r>
            <w:r w:rsidR="00735191" w:rsidRPr="006B0D7C">
              <w:rPr>
                <w:rFonts w:ascii="Times New Roman" w:hAnsi="Times New Roman" w:cs="Times New Roman"/>
                <w:b/>
                <w:color w:val="262633"/>
                <w:sz w:val="24"/>
                <w:szCs w:val="24"/>
              </w:rPr>
              <w:t>и приемы выполнения работ</w:t>
            </w:r>
          </w:p>
        </w:tc>
        <w:tc>
          <w:tcPr>
            <w:tcW w:w="992" w:type="dxa"/>
            <w:vAlign w:val="center"/>
          </w:tcPr>
          <w:p w:rsidR="00735191" w:rsidRPr="006B0D7C" w:rsidRDefault="00735191" w:rsidP="00CD0BD3">
            <w:pPr>
              <w:jc w:val="center"/>
              <w:rPr>
                <w:rStyle w:val="a5"/>
                <w:rFonts w:eastAsiaTheme="minorHAnsi"/>
                <w:sz w:val="24"/>
                <w:szCs w:val="24"/>
              </w:rPr>
            </w:pPr>
            <w:r w:rsidRPr="006B0D7C">
              <w:rPr>
                <w:rStyle w:val="a5"/>
                <w:rFonts w:eastAsiaTheme="minorHAnsi"/>
                <w:sz w:val="24"/>
                <w:szCs w:val="24"/>
              </w:rPr>
              <w:t>4,0</w:t>
            </w:r>
          </w:p>
        </w:tc>
        <w:tc>
          <w:tcPr>
            <w:tcW w:w="992" w:type="dxa"/>
            <w:vAlign w:val="center"/>
          </w:tcPr>
          <w:p w:rsidR="00735191" w:rsidRPr="006B0D7C" w:rsidRDefault="006B0D7C" w:rsidP="00CD0BD3">
            <w:pPr>
              <w:jc w:val="center"/>
              <w:rPr>
                <w:rStyle w:val="a5"/>
                <w:rFonts w:eastAsiaTheme="minorHAnsi"/>
                <w:sz w:val="24"/>
                <w:szCs w:val="24"/>
              </w:rPr>
            </w:pPr>
            <w:r>
              <w:rPr>
                <w:rStyle w:val="a5"/>
                <w:rFonts w:eastAsiaTheme="minorHAnsi"/>
                <w:sz w:val="24"/>
                <w:szCs w:val="24"/>
              </w:rPr>
              <w:t>2,0</w:t>
            </w:r>
          </w:p>
        </w:tc>
        <w:tc>
          <w:tcPr>
            <w:tcW w:w="993" w:type="dxa"/>
            <w:vAlign w:val="center"/>
          </w:tcPr>
          <w:p w:rsidR="00735191" w:rsidRPr="006B0D7C" w:rsidRDefault="006B0D7C" w:rsidP="00CD0BD3">
            <w:pPr>
              <w:jc w:val="center"/>
              <w:rPr>
                <w:rStyle w:val="a5"/>
                <w:rFonts w:eastAsiaTheme="minorHAnsi"/>
                <w:sz w:val="24"/>
                <w:szCs w:val="24"/>
              </w:rPr>
            </w:pPr>
            <w:r>
              <w:rPr>
                <w:rStyle w:val="a5"/>
                <w:rFonts w:eastAsiaTheme="minorHAnsi"/>
                <w:sz w:val="24"/>
                <w:szCs w:val="24"/>
              </w:rPr>
              <w:t>2,0</w:t>
            </w:r>
          </w:p>
        </w:tc>
      </w:tr>
      <w:tr w:rsidR="00F907C8" w:rsidRPr="005152FB" w:rsidTr="00C340C6">
        <w:trPr>
          <w:trHeight w:val="585"/>
        </w:trPr>
        <w:tc>
          <w:tcPr>
            <w:tcW w:w="704" w:type="dxa"/>
            <w:vAlign w:val="center"/>
          </w:tcPr>
          <w:p w:rsidR="00F907C8" w:rsidRPr="00C340C6" w:rsidRDefault="00735191" w:rsidP="00CD0BD3">
            <w:pPr>
              <w:pStyle w:val="a1"/>
              <w:rPr>
                <w:rStyle w:val="a5"/>
                <w:rFonts w:eastAsiaTheme="minorHAnsi"/>
                <w:b w:val="0"/>
                <w:sz w:val="24"/>
                <w:szCs w:val="24"/>
              </w:rPr>
            </w:pPr>
            <w:r>
              <w:rPr>
                <w:rStyle w:val="a5"/>
                <w:rFonts w:eastAsiaTheme="minorHAnsi"/>
                <w:b w:val="0"/>
                <w:sz w:val="24"/>
                <w:szCs w:val="24"/>
              </w:rPr>
              <w:t>9.1.</w:t>
            </w:r>
          </w:p>
        </w:tc>
        <w:tc>
          <w:tcPr>
            <w:tcW w:w="5812" w:type="dxa"/>
          </w:tcPr>
          <w:p w:rsidR="00F907C8" w:rsidRPr="00C340C6" w:rsidRDefault="00735191" w:rsidP="00CD0BD3">
            <w:pPr>
              <w:shd w:val="clear" w:color="auto" w:fill="FFFFFF"/>
              <w:rPr>
                <w:rFonts w:ascii="Times New Roman" w:hAnsi="Times New Roman" w:cs="Times New Roman"/>
                <w:color w:val="262633"/>
                <w:sz w:val="24"/>
                <w:szCs w:val="24"/>
              </w:rPr>
            </w:pPr>
            <w:r w:rsidRPr="00735191">
              <w:rPr>
                <w:rFonts w:ascii="Times New Roman" w:hAnsi="Times New Roman" w:cs="Times New Roman"/>
                <w:color w:val="262633"/>
                <w:sz w:val="24"/>
                <w:szCs w:val="24"/>
              </w:rPr>
              <w:t>Общие сведения о технологическом процессе и оборудовании на данном рабочем месте, производственном участке, в цехе.</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1,0</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1,0</w:t>
            </w:r>
          </w:p>
        </w:tc>
        <w:tc>
          <w:tcPr>
            <w:tcW w:w="993" w:type="dxa"/>
            <w:vAlign w:val="center"/>
          </w:tcPr>
          <w:p w:rsidR="00F907C8" w:rsidRPr="00C340C6" w:rsidRDefault="00F907C8" w:rsidP="00CD0BD3">
            <w:pPr>
              <w:jc w:val="center"/>
              <w:rPr>
                <w:rStyle w:val="a5"/>
                <w:rFonts w:eastAsiaTheme="minorHAnsi"/>
                <w:b w:val="0"/>
                <w:sz w:val="24"/>
                <w:szCs w:val="24"/>
              </w:rPr>
            </w:pPr>
          </w:p>
        </w:tc>
      </w:tr>
      <w:tr w:rsidR="00F907C8" w:rsidRPr="005152FB" w:rsidTr="00C340C6">
        <w:trPr>
          <w:trHeight w:val="585"/>
        </w:trPr>
        <w:tc>
          <w:tcPr>
            <w:tcW w:w="704" w:type="dxa"/>
            <w:vAlign w:val="center"/>
          </w:tcPr>
          <w:p w:rsidR="00F907C8" w:rsidRPr="00C340C6" w:rsidRDefault="00735191" w:rsidP="00CD0BD3">
            <w:pPr>
              <w:pStyle w:val="a1"/>
              <w:rPr>
                <w:rStyle w:val="a5"/>
                <w:rFonts w:eastAsiaTheme="minorHAnsi"/>
                <w:b w:val="0"/>
                <w:sz w:val="24"/>
                <w:szCs w:val="24"/>
              </w:rPr>
            </w:pPr>
            <w:r>
              <w:rPr>
                <w:rStyle w:val="a5"/>
                <w:rFonts w:eastAsiaTheme="minorHAnsi"/>
                <w:b w:val="0"/>
                <w:sz w:val="24"/>
                <w:szCs w:val="24"/>
              </w:rPr>
              <w:t>9.2.</w:t>
            </w:r>
          </w:p>
        </w:tc>
        <w:tc>
          <w:tcPr>
            <w:tcW w:w="5812" w:type="dxa"/>
          </w:tcPr>
          <w:p w:rsidR="00F907C8" w:rsidRPr="00C340C6" w:rsidRDefault="00735191" w:rsidP="00735191">
            <w:pPr>
              <w:shd w:val="clear" w:color="auto" w:fill="FFFFFF"/>
              <w:rPr>
                <w:rFonts w:ascii="Times New Roman" w:hAnsi="Times New Roman" w:cs="Times New Roman"/>
                <w:color w:val="262633"/>
                <w:sz w:val="24"/>
                <w:szCs w:val="24"/>
              </w:rPr>
            </w:pPr>
            <w:r w:rsidRPr="00735191">
              <w:rPr>
                <w:rFonts w:ascii="Times New Roman" w:hAnsi="Times New Roman" w:cs="Times New Roman"/>
                <w:color w:val="262633"/>
                <w:sz w:val="24"/>
                <w:szCs w:val="24"/>
              </w:rPr>
              <w:t xml:space="preserve">Производственные инструкции; условия труда на рабочем месте. </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1,5</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0,5</w:t>
            </w:r>
          </w:p>
        </w:tc>
        <w:tc>
          <w:tcPr>
            <w:tcW w:w="993"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1,0</w:t>
            </w:r>
          </w:p>
        </w:tc>
      </w:tr>
      <w:tr w:rsidR="00F907C8" w:rsidRPr="005152FB" w:rsidTr="00C340C6">
        <w:trPr>
          <w:trHeight w:val="585"/>
        </w:trPr>
        <w:tc>
          <w:tcPr>
            <w:tcW w:w="704" w:type="dxa"/>
            <w:vAlign w:val="center"/>
          </w:tcPr>
          <w:p w:rsidR="00F907C8" w:rsidRPr="00C340C6" w:rsidRDefault="00735191" w:rsidP="00CD0BD3">
            <w:pPr>
              <w:pStyle w:val="a1"/>
              <w:rPr>
                <w:rStyle w:val="a5"/>
                <w:rFonts w:eastAsiaTheme="minorHAnsi"/>
                <w:b w:val="0"/>
                <w:sz w:val="24"/>
                <w:szCs w:val="24"/>
              </w:rPr>
            </w:pPr>
            <w:r>
              <w:rPr>
                <w:rStyle w:val="a5"/>
                <w:rFonts w:eastAsiaTheme="minorHAnsi"/>
                <w:b w:val="0"/>
                <w:sz w:val="24"/>
                <w:szCs w:val="24"/>
              </w:rPr>
              <w:t>9.3.</w:t>
            </w:r>
          </w:p>
        </w:tc>
        <w:tc>
          <w:tcPr>
            <w:tcW w:w="5812" w:type="dxa"/>
          </w:tcPr>
          <w:p w:rsidR="00F907C8" w:rsidRPr="00C340C6" w:rsidRDefault="00735191" w:rsidP="00CD0BD3">
            <w:pPr>
              <w:shd w:val="clear" w:color="auto" w:fill="FFFFFF"/>
              <w:rPr>
                <w:rFonts w:ascii="Times New Roman" w:hAnsi="Times New Roman" w:cs="Times New Roman"/>
                <w:color w:val="262633"/>
                <w:sz w:val="24"/>
                <w:szCs w:val="24"/>
              </w:rPr>
            </w:pPr>
            <w:r w:rsidRPr="00735191">
              <w:rPr>
                <w:rFonts w:ascii="Times New Roman" w:hAnsi="Times New Roman" w:cs="Times New Roman"/>
                <w:color w:val="262633"/>
                <w:sz w:val="24"/>
                <w:szCs w:val="24"/>
              </w:rPr>
              <w:t>Инструкции по охране труда при проведении работ на высоте.</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1,5</w:t>
            </w:r>
          </w:p>
        </w:tc>
        <w:tc>
          <w:tcPr>
            <w:tcW w:w="992"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0,5</w:t>
            </w:r>
          </w:p>
        </w:tc>
        <w:tc>
          <w:tcPr>
            <w:tcW w:w="993" w:type="dxa"/>
            <w:vAlign w:val="center"/>
          </w:tcPr>
          <w:p w:rsidR="00F907C8" w:rsidRPr="00C340C6" w:rsidRDefault="00735191" w:rsidP="00CD0BD3">
            <w:pPr>
              <w:jc w:val="center"/>
              <w:rPr>
                <w:rStyle w:val="a5"/>
                <w:rFonts w:eastAsiaTheme="minorHAnsi"/>
                <w:b w:val="0"/>
                <w:sz w:val="24"/>
                <w:szCs w:val="24"/>
              </w:rPr>
            </w:pPr>
            <w:r>
              <w:rPr>
                <w:rStyle w:val="a5"/>
                <w:rFonts w:eastAsiaTheme="minorHAnsi"/>
                <w:b w:val="0"/>
                <w:sz w:val="24"/>
                <w:szCs w:val="24"/>
              </w:rPr>
              <w:t>1,0</w:t>
            </w:r>
          </w:p>
        </w:tc>
      </w:tr>
      <w:tr w:rsidR="002B0EA3" w:rsidRPr="005152FB" w:rsidTr="004D2F31">
        <w:tc>
          <w:tcPr>
            <w:tcW w:w="6516" w:type="dxa"/>
            <w:gridSpan w:val="2"/>
            <w:vAlign w:val="center"/>
          </w:tcPr>
          <w:p w:rsidR="002B0EA3" w:rsidRPr="006B0D7C" w:rsidRDefault="00D44AE7" w:rsidP="00846C44">
            <w:pPr>
              <w:tabs>
                <w:tab w:val="left" w:pos="3682"/>
                <w:tab w:val="left" w:pos="3824"/>
              </w:tabs>
              <w:jc w:val="both"/>
              <w:rPr>
                <w:rFonts w:ascii="Times New Roman" w:hAnsi="Times New Roman" w:cs="Times New Roman"/>
                <w:sz w:val="24"/>
                <w:szCs w:val="24"/>
              </w:rPr>
            </w:pPr>
            <w:r w:rsidRPr="006B0D7C">
              <w:rPr>
                <w:rFonts w:ascii="Times New Roman" w:hAnsi="Times New Roman" w:cs="Times New Roman"/>
                <w:sz w:val="24"/>
                <w:szCs w:val="24"/>
              </w:rPr>
              <w:t xml:space="preserve">                                              </w:t>
            </w:r>
            <w:r w:rsidR="002B0EA3" w:rsidRPr="006B0D7C">
              <w:rPr>
                <w:rFonts w:ascii="Times New Roman" w:hAnsi="Times New Roman" w:cs="Times New Roman"/>
                <w:sz w:val="24"/>
                <w:szCs w:val="24"/>
              </w:rPr>
              <w:t xml:space="preserve">Итоговая аттестация </w:t>
            </w:r>
          </w:p>
        </w:tc>
        <w:tc>
          <w:tcPr>
            <w:tcW w:w="992" w:type="dxa"/>
            <w:vAlign w:val="center"/>
          </w:tcPr>
          <w:p w:rsidR="002B0EA3" w:rsidRPr="006B0D7C" w:rsidRDefault="009B31FB" w:rsidP="000E657E">
            <w:pPr>
              <w:jc w:val="center"/>
              <w:rPr>
                <w:rFonts w:ascii="Times New Roman" w:hAnsi="Times New Roman" w:cs="Times New Roman"/>
                <w:sz w:val="24"/>
                <w:szCs w:val="24"/>
              </w:rPr>
            </w:pPr>
            <w:r w:rsidRPr="006B0D7C">
              <w:rPr>
                <w:rFonts w:ascii="Times New Roman" w:hAnsi="Times New Roman" w:cs="Times New Roman"/>
                <w:sz w:val="24"/>
                <w:szCs w:val="24"/>
              </w:rPr>
              <w:t>4</w:t>
            </w:r>
          </w:p>
        </w:tc>
        <w:tc>
          <w:tcPr>
            <w:tcW w:w="992" w:type="dxa"/>
            <w:vAlign w:val="center"/>
          </w:tcPr>
          <w:p w:rsidR="002B0EA3" w:rsidRPr="006B0D7C" w:rsidRDefault="009B31FB" w:rsidP="000E657E">
            <w:pPr>
              <w:jc w:val="center"/>
              <w:rPr>
                <w:rFonts w:ascii="Times New Roman" w:hAnsi="Times New Roman" w:cs="Times New Roman"/>
                <w:sz w:val="24"/>
                <w:szCs w:val="24"/>
              </w:rPr>
            </w:pPr>
            <w:r w:rsidRPr="006B0D7C">
              <w:rPr>
                <w:rFonts w:ascii="Times New Roman" w:hAnsi="Times New Roman" w:cs="Times New Roman"/>
                <w:sz w:val="24"/>
                <w:szCs w:val="24"/>
              </w:rPr>
              <w:t>4,0</w:t>
            </w:r>
          </w:p>
        </w:tc>
        <w:tc>
          <w:tcPr>
            <w:tcW w:w="993" w:type="dxa"/>
            <w:vAlign w:val="center"/>
          </w:tcPr>
          <w:p w:rsidR="002B0EA3" w:rsidRPr="006B0D7C" w:rsidRDefault="002B0EA3" w:rsidP="000E657E">
            <w:pPr>
              <w:jc w:val="center"/>
              <w:rPr>
                <w:rFonts w:ascii="Times New Roman" w:hAnsi="Times New Roman" w:cs="Times New Roman"/>
                <w:sz w:val="24"/>
                <w:szCs w:val="24"/>
              </w:rPr>
            </w:pPr>
          </w:p>
        </w:tc>
      </w:tr>
      <w:tr w:rsidR="002B0EA3" w:rsidRPr="005152FB" w:rsidTr="004D2F31">
        <w:tc>
          <w:tcPr>
            <w:tcW w:w="6516" w:type="dxa"/>
            <w:gridSpan w:val="2"/>
          </w:tcPr>
          <w:p w:rsidR="002B0EA3" w:rsidRPr="006B0D7C" w:rsidRDefault="002B0EA3" w:rsidP="002B0EA3">
            <w:pPr>
              <w:ind w:right="100"/>
              <w:jc w:val="center"/>
              <w:rPr>
                <w:rFonts w:ascii="Times New Roman" w:hAnsi="Times New Roman" w:cs="Times New Roman"/>
                <w:sz w:val="24"/>
                <w:szCs w:val="24"/>
              </w:rPr>
            </w:pPr>
            <w:r w:rsidRPr="006B0D7C">
              <w:rPr>
                <w:rStyle w:val="a5"/>
                <w:rFonts w:eastAsiaTheme="minorHAnsi"/>
                <w:b w:val="0"/>
                <w:sz w:val="24"/>
                <w:szCs w:val="24"/>
              </w:rPr>
              <w:t>Итого</w:t>
            </w:r>
          </w:p>
        </w:tc>
        <w:tc>
          <w:tcPr>
            <w:tcW w:w="992" w:type="dxa"/>
            <w:vAlign w:val="center"/>
          </w:tcPr>
          <w:p w:rsidR="002B0EA3" w:rsidRPr="006B0D7C" w:rsidRDefault="006B0D7C" w:rsidP="000E657E">
            <w:pPr>
              <w:jc w:val="center"/>
              <w:rPr>
                <w:rFonts w:ascii="Times New Roman" w:hAnsi="Times New Roman" w:cs="Times New Roman"/>
                <w:sz w:val="24"/>
                <w:szCs w:val="24"/>
              </w:rPr>
            </w:pPr>
            <w:r>
              <w:rPr>
                <w:rFonts w:ascii="Times New Roman" w:hAnsi="Times New Roman" w:cs="Times New Roman"/>
                <w:sz w:val="24"/>
                <w:szCs w:val="24"/>
              </w:rPr>
              <w:t>40</w:t>
            </w:r>
          </w:p>
        </w:tc>
        <w:tc>
          <w:tcPr>
            <w:tcW w:w="992" w:type="dxa"/>
            <w:vAlign w:val="center"/>
          </w:tcPr>
          <w:p w:rsidR="002B0EA3" w:rsidRPr="006B0D7C" w:rsidRDefault="006B0D7C" w:rsidP="000E657E">
            <w:pPr>
              <w:jc w:val="center"/>
              <w:rPr>
                <w:rFonts w:ascii="Times New Roman" w:hAnsi="Times New Roman" w:cs="Times New Roman"/>
                <w:sz w:val="24"/>
                <w:szCs w:val="24"/>
              </w:rPr>
            </w:pPr>
            <w:r>
              <w:rPr>
                <w:rFonts w:ascii="Times New Roman" w:hAnsi="Times New Roman" w:cs="Times New Roman"/>
                <w:sz w:val="24"/>
                <w:szCs w:val="24"/>
              </w:rPr>
              <w:t>30</w:t>
            </w:r>
          </w:p>
        </w:tc>
        <w:tc>
          <w:tcPr>
            <w:tcW w:w="993" w:type="dxa"/>
            <w:vAlign w:val="center"/>
          </w:tcPr>
          <w:p w:rsidR="002B0EA3" w:rsidRPr="006B0D7C" w:rsidRDefault="006B0D7C" w:rsidP="000E657E">
            <w:pPr>
              <w:jc w:val="center"/>
              <w:rPr>
                <w:rFonts w:ascii="Times New Roman" w:hAnsi="Times New Roman" w:cs="Times New Roman"/>
                <w:sz w:val="24"/>
                <w:szCs w:val="24"/>
              </w:rPr>
            </w:pPr>
            <w:r>
              <w:rPr>
                <w:rFonts w:ascii="Times New Roman" w:hAnsi="Times New Roman" w:cs="Times New Roman"/>
                <w:sz w:val="24"/>
                <w:szCs w:val="24"/>
              </w:rPr>
              <w:t>10</w:t>
            </w:r>
          </w:p>
        </w:tc>
      </w:tr>
    </w:tbl>
    <w:p w:rsidR="004D2F31" w:rsidRDefault="004D2F31" w:rsidP="002A2464">
      <w:pPr>
        <w:pStyle w:val="a1"/>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C305D8" w:rsidRDefault="00C305D8" w:rsidP="002A2464">
      <w:pPr>
        <w:pStyle w:val="a1"/>
        <w:jc w:val="center"/>
        <w:rPr>
          <w:rFonts w:ascii="Times New Roman" w:hAnsi="Times New Roman" w:cs="Times New Roman"/>
          <w:b/>
          <w:sz w:val="24"/>
          <w:szCs w:val="24"/>
        </w:rPr>
      </w:pPr>
    </w:p>
    <w:p w:rsidR="004D2F31" w:rsidRDefault="002A2464" w:rsidP="002A2464">
      <w:pPr>
        <w:pStyle w:val="a1"/>
        <w:jc w:val="center"/>
        <w:rPr>
          <w:rFonts w:ascii="Times New Roman" w:hAnsi="Times New Roman" w:cs="Times New Roman"/>
          <w:b/>
          <w:sz w:val="24"/>
          <w:szCs w:val="24"/>
        </w:rPr>
      </w:pPr>
      <w:r w:rsidRPr="002A2464">
        <w:rPr>
          <w:rFonts w:ascii="Times New Roman" w:hAnsi="Times New Roman" w:cs="Times New Roman"/>
          <w:b/>
          <w:sz w:val="24"/>
          <w:szCs w:val="24"/>
        </w:rPr>
        <w:lastRenderedPageBreak/>
        <w:t>Содержание рабочей программы</w:t>
      </w:r>
    </w:p>
    <w:p w:rsidR="002A2464" w:rsidRPr="00D44AE7" w:rsidRDefault="002A2464" w:rsidP="002A2464">
      <w:pPr>
        <w:pStyle w:val="a1"/>
        <w:jc w:val="center"/>
      </w:pPr>
    </w:p>
    <w:p w:rsidR="00EC3381"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Тема 1</w:t>
      </w:r>
      <w:r w:rsidR="00DE5D34">
        <w:rPr>
          <w:rFonts w:ascii="Times New Roman" w:eastAsia="Times New Roman" w:hAnsi="Times New Roman" w:cs="Times New Roman"/>
          <w:b/>
          <w:i/>
          <w:color w:val="262633"/>
          <w:sz w:val="24"/>
          <w:szCs w:val="24"/>
          <w:lang w:eastAsia="ru-RU"/>
        </w:rPr>
        <w:t>.</w:t>
      </w:r>
      <w:r w:rsidRPr="005152FB">
        <w:rPr>
          <w:rFonts w:ascii="Times New Roman" w:eastAsia="Times New Roman" w:hAnsi="Times New Roman" w:cs="Times New Roman"/>
          <w:b/>
          <w:i/>
          <w:color w:val="262633"/>
          <w:sz w:val="24"/>
          <w:szCs w:val="24"/>
          <w:lang w:eastAsia="ru-RU"/>
        </w:rPr>
        <w:t xml:space="preserve"> Основы охраны труда в Российской Федерации</w:t>
      </w:r>
    </w:p>
    <w:p w:rsidR="00D44AE7" w:rsidRPr="005152FB"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1.1</w:t>
      </w:r>
      <w:r w:rsidR="00D44AE7">
        <w:rPr>
          <w:rFonts w:ascii="Times New Roman" w:eastAsia="Times New Roman" w:hAnsi="Times New Roman" w:cs="Times New Roman"/>
          <w:b/>
          <w:i/>
          <w:color w:val="262633"/>
          <w:sz w:val="24"/>
          <w:szCs w:val="24"/>
          <w:lang w:eastAsia="ru-RU"/>
        </w:rPr>
        <w:t>. Основные понятия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устойчивости (гомеостазиса) внутренней среды организма человека и его приспособляемости к изменяющимся внешним условиям (адаптация). Неблагоприятное воздействие различных факторов внешней среды на организм человека. Понятие о здоровье, утомлении, переутомлении, болезни, травме, смерти. Работоспособность человека.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Производственная среда и ее опасные и вредные производственные факторы.</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Классификация факторов производственной среды. Нормирование факторов производственной среды. Концепция порогового воздействия вредных факторов. Концепция беспорогового воздействия радиации. Понятия о предельно допустимой концентрации (ПДК), </w:t>
      </w:r>
      <w:r w:rsidR="005425F1" w:rsidRPr="005152FB">
        <w:rPr>
          <w:rFonts w:ascii="Times New Roman" w:eastAsia="Times New Roman" w:hAnsi="Times New Roman" w:cs="Times New Roman"/>
          <w:color w:val="262633"/>
          <w:sz w:val="24"/>
          <w:szCs w:val="24"/>
          <w:lang w:eastAsia="ru-RU"/>
        </w:rPr>
        <w:t xml:space="preserve">предельно допустимом </w:t>
      </w:r>
      <w:r w:rsidRPr="005152FB">
        <w:rPr>
          <w:rFonts w:ascii="Times New Roman" w:eastAsia="Times New Roman" w:hAnsi="Times New Roman" w:cs="Times New Roman"/>
          <w:color w:val="262633"/>
          <w:sz w:val="24"/>
          <w:szCs w:val="24"/>
          <w:lang w:eastAsia="ru-RU"/>
        </w:rPr>
        <w:t xml:space="preserve">уровне (ПДУ), предельно допустимом значении (ПДЗ), предельно допустимой дозе (ПДД).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Трудовой процесс, его тяжесть и напряженность. Нормирование факторов трудового процесса.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Классификация условий труда по гигиеническим критериям. Оптимальные и допустимые условия труда. Вредные и опасные условия труда. Безопасные условия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Закономерное и случайное в воздействии условий труда на организм человека. Риски травмирования и заболевания.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Наемный труд как социальное/трудовое отношение нанимателя (работодателя) и наемного работника. Потребность предпринимателя (организатора производства) в выполнении конкретной производственной функции как трудовой функции и его готовность выполнять обязанности работодателя. Способность человека выполнять трудовую функцию и его готовность выполнять трудовые обязанности работника. Понятие о трудоспособности. Рынок труда. Основные условия договоренности между нанимателем и нанимаемым: способность работника лично выполнять требуемую трудовую функцию и готовность подчиняться трудовому распорядку работодателя;</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готовность работодателя предоставить работу в условиях, соответствующих требованиям охраны труда, и своевременно выплачивать определенное денежное вознаграждение (заработную плату) согласному с его размером работнику; согласие работника работать в тех условиях труда, которые ему может предоставить работодатель. Особенности трудовых отношений.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о риске утраты работником трудоспособности – профессиональном риске. Утрата трудоспособности и возможности существования как соци</w:t>
      </w:r>
      <w:r w:rsidR="00553575" w:rsidRPr="005152FB">
        <w:rPr>
          <w:rFonts w:ascii="Times New Roman" w:eastAsia="Times New Roman" w:hAnsi="Times New Roman" w:cs="Times New Roman"/>
          <w:color w:val="262633"/>
          <w:sz w:val="24"/>
          <w:szCs w:val="24"/>
          <w:lang w:eastAsia="ru-RU"/>
        </w:rPr>
        <w:t xml:space="preserve">альная опасность для человека и </w:t>
      </w:r>
      <w:r w:rsidRPr="005152FB">
        <w:rPr>
          <w:rFonts w:ascii="Times New Roman" w:eastAsia="Times New Roman" w:hAnsi="Times New Roman" w:cs="Times New Roman"/>
          <w:color w:val="262633"/>
          <w:sz w:val="24"/>
          <w:szCs w:val="24"/>
          <w:lang w:eastAsia="ru-RU"/>
        </w:rPr>
        <w:t>общества. Смерть работника как потеря возможности нормального существования его иждивенцев. Заинтересованность общества в сни</w:t>
      </w:r>
      <w:r w:rsidR="00553575" w:rsidRPr="005152FB">
        <w:rPr>
          <w:rFonts w:ascii="Times New Roman" w:eastAsia="Times New Roman" w:hAnsi="Times New Roman" w:cs="Times New Roman"/>
          <w:color w:val="262633"/>
          <w:sz w:val="24"/>
          <w:szCs w:val="24"/>
          <w:lang w:eastAsia="ru-RU"/>
        </w:rPr>
        <w:t xml:space="preserve">жении профессиональных рисков и </w:t>
      </w:r>
      <w:r w:rsidRPr="005152FB">
        <w:rPr>
          <w:rFonts w:ascii="Times New Roman" w:eastAsia="Times New Roman" w:hAnsi="Times New Roman" w:cs="Times New Roman"/>
          <w:color w:val="262633"/>
          <w:sz w:val="24"/>
          <w:szCs w:val="24"/>
          <w:lang w:eastAsia="ru-RU"/>
        </w:rPr>
        <w:t>предоставлении работнику безопасных условий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Понятие «охрана труда». Основная задач</w:t>
      </w:r>
      <w:r w:rsidR="00D44AE7">
        <w:rPr>
          <w:rFonts w:ascii="Times New Roman" w:eastAsia="Times New Roman" w:hAnsi="Times New Roman" w:cs="Times New Roman"/>
          <w:color w:val="262633"/>
          <w:sz w:val="24"/>
          <w:szCs w:val="24"/>
          <w:lang w:eastAsia="ru-RU"/>
        </w:rPr>
        <w:t xml:space="preserve">а охраны труда – предотвращение </w:t>
      </w:r>
      <w:r w:rsidRPr="005152FB">
        <w:rPr>
          <w:rFonts w:ascii="Times New Roman" w:eastAsia="Times New Roman" w:hAnsi="Times New Roman" w:cs="Times New Roman"/>
          <w:color w:val="262633"/>
          <w:sz w:val="24"/>
          <w:szCs w:val="24"/>
          <w:lang w:eastAsia="ru-RU"/>
        </w:rPr>
        <w:t>производственного травматизма и профессиональных заболеваний и минимизация их социальных последствий. Социальная и экономическая сущность охраны труда.</w:t>
      </w:r>
    </w:p>
    <w:p w:rsidR="009B31FB" w:rsidRDefault="00EC3381" w:rsidP="009B31FB">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Основные принципы обеспечения охраны труда как системы мероприятий: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Экономический механизм и финансовое обеспечение системы управления охраной труда.</w:t>
      </w:r>
    </w:p>
    <w:p w:rsidR="009B31FB" w:rsidRDefault="009B31FB"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1.2. Норматив</w:t>
      </w:r>
      <w:r w:rsidR="00D44AE7">
        <w:rPr>
          <w:rFonts w:ascii="Times New Roman" w:eastAsia="Times New Roman" w:hAnsi="Times New Roman" w:cs="Times New Roman"/>
          <w:b/>
          <w:i/>
          <w:color w:val="262633"/>
          <w:sz w:val="24"/>
          <w:szCs w:val="24"/>
          <w:lang w:eastAsia="ru-RU"/>
        </w:rPr>
        <w:t>но-правовые основы охраны труда</w:t>
      </w:r>
    </w:p>
    <w:p w:rsidR="00553575"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Нормативные требования охраны труда. Использовани</w:t>
      </w:r>
      <w:r w:rsidR="00553575" w:rsidRPr="005152FB">
        <w:rPr>
          <w:rFonts w:ascii="Times New Roman" w:eastAsia="Times New Roman" w:hAnsi="Times New Roman" w:cs="Times New Roman"/>
          <w:color w:val="262633"/>
          <w:sz w:val="24"/>
          <w:szCs w:val="24"/>
          <w:lang w:eastAsia="ru-RU"/>
        </w:rPr>
        <w:t xml:space="preserve">е нормативных требований охраны </w:t>
      </w:r>
      <w:r w:rsidRPr="005152FB">
        <w:rPr>
          <w:rFonts w:ascii="Times New Roman" w:eastAsia="Times New Roman" w:hAnsi="Times New Roman" w:cs="Times New Roman"/>
          <w:color w:val="262633"/>
          <w:sz w:val="24"/>
          <w:szCs w:val="24"/>
          <w:lang w:eastAsia="ru-RU"/>
        </w:rPr>
        <w:t>труда для регулирования социально-трудовых отношений</w:t>
      </w:r>
      <w:r w:rsidR="00553575" w:rsidRPr="005152FB">
        <w:rPr>
          <w:rFonts w:ascii="Times New Roman" w:eastAsia="Times New Roman" w:hAnsi="Times New Roman" w:cs="Times New Roman"/>
          <w:color w:val="262633"/>
          <w:sz w:val="24"/>
          <w:szCs w:val="24"/>
          <w:lang w:eastAsia="ru-RU"/>
        </w:rPr>
        <w:t xml:space="preserve">. Обязательность их выполнения. </w:t>
      </w:r>
      <w:r w:rsidRPr="005152FB">
        <w:rPr>
          <w:rFonts w:ascii="Times New Roman" w:eastAsia="Times New Roman" w:hAnsi="Times New Roman" w:cs="Times New Roman"/>
          <w:color w:val="262633"/>
          <w:sz w:val="24"/>
          <w:szCs w:val="24"/>
          <w:lang w:eastAsia="ru-RU"/>
        </w:rPr>
        <w:t>Нормативные акты, содержащие норма</w:t>
      </w:r>
      <w:r w:rsidR="00553575" w:rsidRPr="005152FB">
        <w:rPr>
          <w:rFonts w:ascii="Times New Roman" w:eastAsia="Times New Roman" w:hAnsi="Times New Roman" w:cs="Times New Roman"/>
          <w:color w:val="262633"/>
          <w:sz w:val="24"/>
          <w:szCs w:val="24"/>
          <w:lang w:eastAsia="ru-RU"/>
        </w:rPr>
        <w:t xml:space="preserve">тивные требования охраны труда. </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Международные и европейские стандарты и нормы. Но</w:t>
      </w:r>
      <w:r w:rsidR="00553575" w:rsidRPr="005152FB">
        <w:rPr>
          <w:rFonts w:ascii="Times New Roman" w:eastAsia="Times New Roman" w:hAnsi="Times New Roman" w:cs="Times New Roman"/>
          <w:color w:val="262633"/>
          <w:sz w:val="24"/>
          <w:szCs w:val="24"/>
          <w:lang w:eastAsia="ru-RU"/>
        </w:rPr>
        <w:t xml:space="preserve">рмы Евразийского экономического </w:t>
      </w:r>
      <w:r w:rsidRPr="005152FB">
        <w:rPr>
          <w:rFonts w:ascii="Times New Roman" w:eastAsia="Times New Roman" w:hAnsi="Times New Roman" w:cs="Times New Roman"/>
          <w:color w:val="262633"/>
          <w:sz w:val="24"/>
          <w:szCs w:val="24"/>
          <w:lang w:eastAsia="ru-RU"/>
        </w:rPr>
        <w:t>союза.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lastRenderedPageBreak/>
        <w:t>Национальные и межгосударственные (ГОСТ) стандарты</w:t>
      </w:r>
      <w:r w:rsidR="00553575" w:rsidRPr="005152FB">
        <w:rPr>
          <w:rFonts w:ascii="Times New Roman" w:eastAsia="Times New Roman" w:hAnsi="Times New Roman" w:cs="Times New Roman"/>
          <w:color w:val="262633"/>
          <w:sz w:val="24"/>
          <w:szCs w:val="24"/>
          <w:lang w:eastAsia="ru-RU"/>
        </w:rPr>
        <w:t xml:space="preserve">. СанПиНы (санитарные правила и </w:t>
      </w:r>
      <w:r w:rsidRPr="005152FB">
        <w:rPr>
          <w:rFonts w:ascii="Times New Roman" w:eastAsia="Times New Roman" w:hAnsi="Times New Roman" w:cs="Times New Roman"/>
          <w:color w:val="262633"/>
          <w:sz w:val="24"/>
          <w:szCs w:val="24"/>
          <w:lang w:eastAsia="ru-RU"/>
        </w:rPr>
        <w:t>нормы), СНиПы (строительные нормы и правила), СП (сво</w:t>
      </w:r>
      <w:r w:rsidR="00553575" w:rsidRPr="005152FB">
        <w:rPr>
          <w:rFonts w:ascii="Times New Roman" w:eastAsia="Times New Roman" w:hAnsi="Times New Roman" w:cs="Times New Roman"/>
          <w:color w:val="262633"/>
          <w:sz w:val="24"/>
          <w:szCs w:val="24"/>
          <w:lang w:eastAsia="ru-RU"/>
        </w:rPr>
        <w:t xml:space="preserve">ды правил), ПОТ (правила охраны </w:t>
      </w:r>
      <w:r w:rsidRPr="005152FB">
        <w:rPr>
          <w:rFonts w:ascii="Times New Roman" w:eastAsia="Times New Roman" w:hAnsi="Times New Roman" w:cs="Times New Roman"/>
          <w:color w:val="262633"/>
          <w:sz w:val="24"/>
          <w:szCs w:val="24"/>
          <w:lang w:eastAsia="ru-RU"/>
        </w:rPr>
        <w:t>труда), ПБ (правила безопасности), РД (руководящие документы</w:t>
      </w:r>
      <w:r w:rsidR="00553575" w:rsidRPr="005152FB">
        <w:rPr>
          <w:rFonts w:ascii="Times New Roman" w:eastAsia="Times New Roman" w:hAnsi="Times New Roman" w:cs="Times New Roman"/>
          <w:color w:val="262633"/>
          <w:sz w:val="24"/>
          <w:szCs w:val="24"/>
          <w:lang w:eastAsia="ru-RU"/>
        </w:rPr>
        <w:t xml:space="preserve">), МУ (методические указания) и </w:t>
      </w:r>
      <w:r w:rsidRPr="005152FB">
        <w:rPr>
          <w:rFonts w:ascii="Times New Roman" w:eastAsia="Times New Roman" w:hAnsi="Times New Roman" w:cs="Times New Roman"/>
          <w:color w:val="262633"/>
          <w:sz w:val="24"/>
          <w:szCs w:val="24"/>
          <w:lang w:eastAsia="ru-RU"/>
        </w:rPr>
        <w:t>другие нормативные документы национального законодательства.</w:t>
      </w:r>
    </w:p>
    <w:p w:rsidR="00D44AE7"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553575"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w:t>
      </w:r>
      <w:r w:rsidR="00EC3381" w:rsidRPr="005152FB">
        <w:rPr>
          <w:rFonts w:ascii="Times New Roman" w:eastAsia="Times New Roman" w:hAnsi="Times New Roman" w:cs="Times New Roman"/>
          <w:b/>
          <w:i/>
          <w:color w:val="262633"/>
          <w:sz w:val="24"/>
          <w:szCs w:val="24"/>
          <w:lang w:eastAsia="ru-RU"/>
        </w:rPr>
        <w:t>3</w:t>
      </w:r>
      <w:r w:rsidRPr="005152FB">
        <w:rPr>
          <w:rFonts w:ascii="Times New Roman" w:eastAsia="Times New Roman" w:hAnsi="Times New Roman" w:cs="Times New Roman"/>
          <w:b/>
          <w:i/>
          <w:color w:val="262633"/>
          <w:sz w:val="24"/>
          <w:szCs w:val="24"/>
          <w:lang w:eastAsia="ru-RU"/>
        </w:rPr>
        <w:t>.</w:t>
      </w:r>
      <w:r w:rsidR="00EC3381" w:rsidRPr="005152FB">
        <w:rPr>
          <w:rFonts w:ascii="Times New Roman" w:eastAsia="Times New Roman" w:hAnsi="Times New Roman" w:cs="Times New Roman"/>
          <w:b/>
          <w:i/>
          <w:color w:val="262633"/>
          <w:sz w:val="24"/>
          <w:szCs w:val="24"/>
          <w:lang w:eastAsia="ru-RU"/>
        </w:rPr>
        <w:t>Государственный контроль и надзор за соблюдением трудового законодательства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Правовые основы и основные методы государствен</w:t>
      </w:r>
      <w:r w:rsidR="00553575" w:rsidRPr="005152FB">
        <w:rPr>
          <w:rFonts w:ascii="Times New Roman" w:eastAsia="Times New Roman" w:hAnsi="Times New Roman" w:cs="Times New Roman"/>
          <w:color w:val="262633"/>
          <w:sz w:val="24"/>
          <w:szCs w:val="24"/>
          <w:lang w:eastAsia="ru-RU"/>
        </w:rPr>
        <w:t xml:space="preserve">ного регулирования деятельности </w:t>
      </w:r>
      <w:r w:rsidRPr="005152FB">
        <w:rPr>
          <w:rFonts w:ascii="Times New Roman" w:eastAsia="Times New Roman" w:hAnsi="Times New Roman" w:cs="Times New Roman"/>
          <w:color w:val="262633"/>
          <w:sz w:val="24"/>
          <w:szCs w:val="24"/>
          <w:lang w:eastAsia="ru-RU"/>
        </w:rPr>
        <w:t>субъектов права в условиях рыночной экономики. Нормотворчество, на</w:t>
      </w:r>
      <w:r w:rsidR="00553575" w:rsidRPr="005152FB">
        <w:rPr>
          <w:rFonts w:ascii="Times New Roman" w:eastAsia="Times New Roman" w:hAnsi="Times New Roman" w:cs="Times New Roman"/>
          <w:color w:val="262633"/>
          <w:sz w:val="24"/>
          <w:szCs w:val="24"/>
          <w:lang w:eastAsia="ru-RU"/>
        </w:rPr>
        <w:t xml:space="preserve">дзор за правоприменительной практикой, организация </w:t>
      </w:r>
      <w:r w:rsidRPr="005152FB">
        <w:rPr>
          <w:rFonts w:ascii="Times New Roman" w:eastAsia="Times New Roman" w:hAnsi="Times New Roman" w:cs="Times New Roman"/>
          <w:color w:val="262633"/>
          <w:sz w:val="24"/>
          <w:szCs w:val="24"/>
          <w:lang w:eastAsia="ru-RU"/>
        </w:rPr>
        <w:t>рынка</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Административные, рыночные (экономические – налоги, тариф</w:t>
      </w:r>
      <w:r w:rsidR="00553575" w:rsidRPr="005152FB">
        <w:rPr>
          <w:rFonts w:ascii="Times New Roman" w:eastAsia="Times New Roman" w:hAnsi="Times New Roman" w:cs="Times New Roman"/>
          <w:color w:val="262633"/>
          <w:sz w:val="24"/>
          <w:szCs w:val="24"/>
          <w:lang w:eastAsia="ru-RU"/>
        </w:rPr>
        <w:t xml:space="preserve">ы и технические – сертификация, </w:t>
      </w:r>
      <w:r w:rsidRPr="005152FB">
        <w:rPr>
          <w:rFonts w:ascii="Times New Roman" w:eastAsia="Times New Roman" w:hAnsi="Times New Roman" w:cs="Times New Roman"/>
          <w:color w:val="262633"/>
          <w:sz w:val="24"/>
          <w:szCs w:val="24"/>
          <w:lang w:eastAsia="ru-RU"/>
        </w:rPr>
        <w:t>лицензирование, аккредитация, аттестация), социально-пс</w:t>
      </w:r>
      <w:r w:rsidR="00553575" w:rsidRPr="005152FB">
        <w:rPr>
          <w:rFonts w:ascii="Times New Roman" w:eastAsia="Times New Roman" w:hAnsi="Times New Roman" w:cs="Times New Roman"/>
          <w:color w:val="262633"/>
          <w:sz w:val="24"/>
          <w:szCs w:val="24"/>
          <w:lang w:eastAsia="ru-RU"/>
        </w:rPr>
        <w:t xml:space="preserve">ихологические методы управления </w:t>
      </w:r>
      <w:r w:rsidRPr="005152FB">
        <w:rPr>
          <w:rFonts w:ascii="Times New Roman" w:eastAsia="Times New Roman" w:hAnsi="Times New Roman" w:cs="Times New Roman"/>
          <w:color w:val="262633"/>
          <w:sz w:val="24"/>
          <w:szCs w:val="24"/>
          <w:lang w:eastAsia="ru-RU"/>
        </w:rPr>
        <w:t>(звания, награды, конкурсы). Государственное регулирование</w:t>
      </w:r>
      <w:r w:rsidR="00553575" w:rsidRPr="005152FB">
        <w:rPr>
          <w:rFonts w:ascii="Times New Roman" w:eastAsia="Times New Roman" w:hAnsi="Times New Roman" w:cs="Times New Roman"/>
          <w:color w:val="262633"/>
          <w:sz w:val="24"/>
          <w:szCs w:val="24"/>
          <w:lang w:eastAsia="ru-RU"/>
        </w:rPr>
        <w:t xml:space="preserve"> деятельности субъектов права в </w:t>
      </w:r>
      <w:r w:rsidRPr="005152FB">
        <w:rPr>
          <w:rFonts w:ascii="Times New Roman" w:eastAsia="Times New Roman" w:hAnsi="Times New Roman" w:cs="Times New Roman"/>
          <w:color w:val="262633"/>
          <w:sz w:val="24"/>
          <w:szCs w:val="24"/>
          <w:lang w:eastAsia="ru-RU"/>
        </w:rPr>
        <w:t>сфере охраны труда и безопасности производства.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Структура органов государственного управления охраной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Функции и полномочия в области охраны труда правительства, органов исполнительно</w:t>
      </w:r>
      <w:r w:rsidR="00553575" w:rsidRPr="005152FB">
        <w:rPr>
          <w:rFonts w:ascii="Times New Roman" w:eastAsia="Times New Roman" w:hAnsi="Times New Roman" w:cs="Times New Roman"/>
          <w:color w:val="262633"/>
          <w:sz w:val="24"/>
          <w:szCs w:val="24"/>
          <w:lang w:eastAsia="ru-RU"/>
        </w:rPr>
        <w:t xml:space="preserve">й </w:t>
      </w:r>
      <w:r w:rsidRPr="005152FB">
        <w:rPr>
          <w:rFonts w:ascii="Times New Roman" w:eastAsia="Times New Roman" w:hAnsi="Times New Roman" w:cs="Times New Roman"/>
          <w:color w:val="262633"/>
          <w:sz w:val="24"/>
          <w:szCs w:val="24"/>
          <w:lang w:eastAsia="ru-RU"/>
        </w:rPr>
        <w:t>власти и местного самоуправления.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Органы государственного надзора и контроля за соблюде</w:t>
      </w:r>
      <w:r w:rsidR="00553575" w:rsidRPr="005152FB">
        <w:rPr>
          <w:rFonts w:ascii="Times New Roman" w:eastAsia="Times New Roman" w:hAnsi="Times New Roman" w:cs="Times New Roman"/>
          <w:color w:val="262633"/>
          <w:sz w:val="24"/>
          <w:szCs w:val="24"/>
          <w:lang w:eastAsia="ru-RU"/>
        </w:rPr>
        <w:t xml:space="preserve">нием трудового законодательства </w:t>
      </w:r>
      <w:r w:rsidRPr="005152FB">
        <w:rPr>
          <w:rFonts w:ascii="Times New Roman" w:eastAsia="Times New Roman" w:hAnsi="Times New Roman" w:cs="Times New Roman"/>
          <w:color w:val="262633"/>
          <w:sz w:val="24"/>
          <w:szCs w:val="24"/>
          <w:lang w:eastAsia="ru-RU"/>
        </w:rPr>
        <w:t>и иных нормативных правовых актов, содержащих нормы трудово</w:t>
      </w:r>
      <w:r w:rsidR="00553575" w:rsidRPr="005152FB">
        <w:rPr>
          <w:rFonts w:ascii="Times New Roman" w:eastAsia="Times New Roman" w:hAnsi="Times New Roman" w:cs="Times New Roman"/>
          <w:color w:val="262633"/>
          <w:sz w:val="24"/>
          <w:szCs w:val="24"/>
          <w:lang w:eastAsia="ru-RU"/>
        </w:rPr>
        <w:t xml:space="preserve">го права. Прокуратура и ее роль </w:t>
      </w:r>
      <w:r w:rsidRPr="005152FB">
        <w:rPr>
          <w:rFonts w:ascii="Times New Roman" w:eastAsia="Times New Roman" w:hAnsi="Times New Roman" w:cs="Times New Roman"/>
          <w:color w:val="262633"/>
          <w:sz w:val="24"/>
          <w:szCs w:val="24"/>
          <w:lang w:eastAsia="ru-RU"/>
        </w:rPr>
        <w:t>в системе государственного надзора и контроля. Государственные инспекции и их функции.</w:t>
      </w:r>
    </w:p>
    <w:p w:rsidR="00EC3381" w:rsidRPr="005152FB" w:rsidRDefault="00EC3381" w:rsidP="00553575">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Специализированные инспекции.</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Государственный инспектор и его права.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Органы, осуществляющие социальное страхование от нес</w:t>
      </w:r>
      <w:r w:rsidR="00553575" w:rsidRPr="005152FB">
        <w:rPr>
          <w:rFonts w:ascii="Times New Roman" w:eastAsia="Times New Roman" w:hAnsi="Times New Roman" w:cs="Times New Roman"/>
          <w:color w:val="262633"/>
          <w:sz w:val="24"/>
          <w:szCs w:val="24"/>
          <w:lang w:eastAsia="ru-RU"/>
        </w:rPr>
        <w:t>частных случаев на производстве</w:t>
      </w:r>
      <w:r w:rsidR="0079090A">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и профессиональных заболеваний.</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Организация общественного контроля.</w:t>
      </w:r>
    </w:p>
    <w:p w:rsidR="00D44AE7" w:rsidRDefault="00D44AE7"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b/>
          <w:i/>
          <w:color w:val="262633"/>
          <w:sz w:val="24"/>
          <w:szCs w:val="24"/>
          <w:lang w:eastAsia="ru-RU"/>
        </w:rPr>
      </w:pPr>
      <w:r w:rsidRPr="005152FB">
        <w:rPr>
          <w:rFonts w:ascii="Times New Roman" w:eastAsia="Times New Roman" w:hAnsi="Times New Roman" w:cs="Times New Roman"/>
          <w:b/>
          <w:i/>
          <w:color w:val="262633"/>
          <w:sz w:val="24"/>
          <w:szCs w:val="24"/>
          <w:lang w:eastAsia="ru-RU"/>
        </w:rPr>
        <w:t>1.4. Социальное партнерство в сфере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Работники как субъект управления охраной труда. Понятие «культура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Стили поведения работника и внутренняя мотивация на соблюдение требований охраны труда.</w:t>
      </w:r>
    </w:p>
    <w:p w:rsidR="009B31FB" w:rsidRDefault="00EC3381" w:rsidP="009B31FB">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Построение системы поощрений за работу без травматизма. Орг</w:t>
      </w:r>
      <w:r w:rsidR="00553575" w:rsidRPr="005152FB">
        <w:rPr>
          <w:rFonts w:ascii="Times New Roman" w:eastAsia="Times New Roman" w:hAnsi="Times New Roman" w:cs="Times New Roman"/>
          <w:color w:val="262633"/>
          <w:sz w:val="24"/>
          <w:szCs w:val="24"/>
          <w:lang w:eastAsia="ru-RU"/>
        </w:rPr>
        <w:t xml:space="preserve">анизация соревнования на лучшее </w:t>
      </w:r>
      <w:r w:rsidRPr="005152FB">
        <w:rPr>
          <w:rFonts w:ascii="Times New Roman" w:eastAsia="Times New Roman" w:hAnsi="Times New Roman" w:cs="Times New Roman"/>
          <w:color w:val="262633"/>
          <w:sz w:val="24"/>
          <w:szCs w:val="24"/>
          <w:lang w:eastAsia="ru-RU"/>
        </w:rPr>
        <w:t>рабочее место по охране труда. Организация к</w:t>
      </w:r>
      <w:r w:rsidR="009162D9">
        <w:rPr>
          <w:rFonts w:ascii="Times New Roman" w:eastAsia="Times New Roman" w:hAnsi="Times New Roman" w:cs="Times New Roman"/>
          <w:color w:val="262633"/>
          <w:sz w:val="24"/>
          <w:szCs w:val="24"/>
          <w:lang w:eastAsia="ru-RU"/>
        </w:rPr>
        <w:t>орпоративного Дня охраны труда.</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 xml:space="preserve">Организация работы комитета (комиссии) по охране </w:t>
      </w:r>
      <w:r w:rsidR="00553575" w:rsidRPr="005152FB">
        <w:rPr>
          <w:rFonts w:ascii="Times New Roman" w:eastAsia="Times New Roman" w:hAnsi="Times New Roman" w:cs="Times New Roman"/>
          <w:color w:val="262633"/>
          <w:sz w:val="24"/>
          <w:szCs w:val="24"/>
          <w:lang w:eastAsia="ru-RU"/>
        </w:rPr>
        <w:t xml:space="preserve">труда: основные задачи, права и </w:t>
      </w:r>
      <w:r w:rsidRPr="005152FB">
        <w:rPr>
          <w:rFonts w:ascii="Times New Roman" w:eastAsia="Times New Roman" w:hAnsi="Times New Roman" w:cs="Times New Roman"/>
          <w:color w:val="262633"/>
          <w:sz w:val="24"/>
          <w:szCs w:val="24"/>
          <w:lang w:eastAsia="ru-RU"/>
        </w:rPr>
        <w:t>функции комитета (комиссии) по охране труда; порядок взаимодействия с руководителями и</w:t>
      </w:r>
      <w:r w:rsidR="00553575" w:rsidRPr="005152FB">
        <w:rPr>
          <w:rFonts w:ascii="Times New Roman" w:eastAsia="Times New Roman" w:hAnsi="Times New Roman" w:cs="Times New Roman"/>
          <w:color w:val="262633"/>
          <w:sz w:val="24"/>
          <w:szCs w:val="24"/>
          <w:lang w:eastAsia="ru-RU"/>
        </w:rPr>
        <w:t xml:space="preserve"> </w:t>
      </w:r>
      <w:r w:rsidRPr="005152FB">
        <w:rPr>
          <w:rFonts w:ascii="Times New Roman" w:eastAsia="Times New Roman" w:hAnsi="Times New Roman" w:cs="Times New Roman"/>
          <w:color w:val="262633"/>
          <w:sz w:val="24"/>
          <w:szCs w:val="24"/>
          <w:lang w:eastAsia="ru-RU"/>
        </w:rPr>
        <w:t>специалистами организации-работодателя.</w:t>
      </w:r>
    </w:p>
    <w:p w:rsidR="00EC3381" w:rsidRPr="005152FB" w:rsidRDefault="00EC3381" w:rsidP="00C340C6">
      <w:pPr>
        <w:shd w:val="clear" w:color="auto" w:fill="FFFFFF"/>
        <w:spacing w:after="0" w:line="240" w:lineRule="auto"/>
        <w:ind w:firstLine="567"/>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Реализация общественного контроля на уровне работодателя.</w:t>
      </w:r>
    </w:p>
    <w:p w:rsidR="00D44AE7" w:rsidRDefault="00D44AE7" w:rsidP="00C340C6">
      <w:pPr>
        <w:spacing w:after="0"/>
        <w:ind w:firstLine="567"/>
        <w:jc w:val="both"/>
        <w:rPr>
          <w:rFonts w:ascii="Times New Roman" w:hAnsi="Times New Roman" w:cs="Times New Roman"/>
          <w:b/>
          <w:i/>
          <w:sz w:val="24"/>
          <w:szCs w:val="24"/>
          <w:u w:val="single"/>
        </w:rPr>
      </w:pPr>
    </w:p>
    <w:p w:rsidR="00D44AE7" w:rsidRPr="0079090A" w:rsidRDefault="00553575" w:rsidP="00C340C6">
      <w:pPr>
        <w:spacing w:after="0"/>
        <w:ind w:firstLine="567"/>
        <w:jc w:val="both"/>
        <w:rPr>
          <w:rFonts w:ascii="Times New Roman" w:hAnsi="Times New Roman" w:cs="Times New Roman"/>
          <w:b/>
          <w:i/>
          <w:sz w:val="24"/>
          <w:szCs w:val="24"/>
        </w:rPr>
      </w:pPr>
      <w:r w:rsidRPr="0079090A">
        <w:rPr>
          <w:rFonts w:ascii="Times New Roman" w:hAnsi="Times New Roman" w:cs="Times New Roman"/>
          <w:b/>
          <w:i/>
          <w:sz w:val="24"/>
          <w:szCs w:val="24"/>
        </w:rPr>
        <w:t>Тема 2. Стратегия безоп</w:t>
      </w:r>
      <w:r w:rsidR="00D44AE7" w:rsidRPr="0079090A">
        <w:rPr>
          <w:rFonts w:ascii="Times New Roman" w:hAnsi="Times New Roman" w:cs="Times New Roman"/>
          <w:b/>
          <w:i/>
          <w:sz w:val="24"/>
          <w:szCs w:val="24"/>
        </w:rPr>
        <w:t>асности труда и охраны здоровья</w:t>
      </w:r>
    </w:p>
    <w:p w:rsidR="00D44AE7" w:rsidRDefault="00D44AE7" w:rsidP="00C340C6">
      <w:pPr>
        <w:spacing w:after="0"/>
        <w:ind w:firstLine="567"/>
        <w:jc w:val="both"/>
        <w:rPr>
          <w:rFonts w:ascii="Times New Roman" w:hAnsi="Times New Roman" w:cs="Times New Roman"/>
          <w:b/>
          <w:i/>
          <w:sz w:val="24"/>
          <w:szCs w:val="24"/>
        </w:rPr>
      </w:pPr>
    </w:p>
    <w:p w:rsidR="00553575" w:rsidRDefault="00553575" w:rsidP="00C340C6">
      <w:pPr>
        <w:spacing w:after="0"/>
        <w:ind w:firstLine="567"/>
        <w:jc w:val="both"/>
        <w:rPr>
          <w:rFonts w:ascii="Times New Roman" w:hAnsi="Times New Roman" w:cs="Times New Roman"/>
          <w:b/>
          <w:i/>
          <w:sz w:val="24"/>
          <w:szCs w:val="24"/>
        </w:rPr>
      </w:pPr>
      <w:r w:rsidRPr="005152FB">
        <w:rPr>
          <w:rFonts w:ascii="Times New Roman" w:hAnsi="Times New Roman" w:cs="Times New Roman"/>
          <w:b/>
          <w:i/>
          <w:sz w:val="24"/>
          <w:szCs w:val="24"/>
        </w:rPr>
        <w:t>2.1. 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w:t>
      </w:r>
      <w:r w:rsidR="00D44AE7">
        <w:rPr>
          <w:rFonts w:ascii="Times New Roman" w:hAnsi="Times New Roman" w:cs="Times New Roman"/>
          <w:b/>
          <w:i/>
          <w:sz w:val="24"/>
          <w:szCs w:val="24"/>
        </w:rPr>
        <w:t>зопасных условий и охраны труда</w:t>
      </w:r>
    </w:p>
    <w:p w:rsidR="00D44AE7" w:rsidRPr="005152FB" w:rsidRDefault="00D44AE7" w:rsidP="00C340C6">
      <w:pPr>
        <w:spacing w:after="0"/>
        <w:ind w:firstLine="567"/>
        <w:jc w:val="both"/>
        <w:rPr>
          <w:rFonts w:ascii="Times New Roman" w:hAnsi="Times New Roman" w:cs="Times New Roman"/>
          <w:b/>
          <w:i/>
          <w:sz w:val="24"/>
          <w:szCs w:val="24"/>
        </w:rPr>
      </w:pPr>
    </w:p>
    <w:p w:rsidR="00553575" w:rsidRPr="005152FB"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Системы организации работ по охране труда (СОРОТ) и системы управления охраной труда (СУОТ). Требования повышения эффективности производства и глобализации экономики к стандартизации систем управления охраной труда и безопасностью производства. Сертификация систем управления как средство публичного признания успешности стандартизированного управления охраной труда и безопасностью производства. Правовые основы стандартизации и сертификации в сфере охраны труда.</w:t>
      </w:r>
    </w:p>
    <w:p w:rsidR="00553575" w:rsidRPr="005152FB" w:rsidRDefault="00553575" w:rsidP="00C340C6">
      <w:pPr>
        <w:spacing w:after="0"/>
        <w:ind w:firstLine="567"/>
        <w:jc w:val="both"/>
        <w:rPr>
          <w:rFonts w:ascii="Times New Roman" w:hAnsi="Times New Roman" w:cs="Times New Roman"/>
          <w:b/>
          <w:i/>
          <w:sz w:val="24"/>
          <w:szCs w:val="24"/>
        </w:rPr>
      </w:pPr>
      <w:r w:rsidRPr="005152FB">
        <w:rPr>
          <w:rFonts w:ascii="Times New Roman" w:hAnsi="Times New Roman" w:cs="Times New Roman"/>
          <w:sz w:val="24"/>
          <w:szCs w:val="24"/>
        </w:rPr>
        <w:lastRenderedPageBreak/>
        <w:tab/>
      </w:r>
      <w:r w:rsidRPr="005152FB">
        <w:rPr>
          <w:rFonts w:ascii="Times New Roman" w:hAnsi="Times New Roman" w:cs="Times New Roman"/>
          <w:b/>
          <w:i/>
          <w:sz w:val="24"/>
          <w:szCs w:val="24"/>
        </w:rPr>
        <w:t>2.2. Лидерство в области охраны труда</w:t>
      </w:r>
    </w:p>
    <w:p w:rsidR="00553575" w:rsidRPr="005152FB"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Деление работников по характеру их трудовых функций. Руководители и характер их функций в управлении. Специалисты и характер их функций в управлении. Работники, не участвующие в управлении.</w:t>
      </w:r>
    </w:p>
    <w:p w:rsidR="00553575" w:rsidRDefault="00553575" w:rsidP="00C340C6">
      <w:pPr>
        <w:spacing w:after="0"/>
        <w:ind w:firstLine="567"/>
        <w:jc w:val="both"/>
        <w:rPr>
          <w:rFonts w:ascii="Times New Roman" w:hAnsi="Times New Roman" w:cs="Times New Roman"/>
          <w:sz w:val="24"/>
          <w:szCs w:val="24"/>
        </w:rPr>
      </w:pPr>
      <w:r w:rsidRPr="005152FB">
        <w:rPr>
          <w:rFonts w:ascii="Times New Roman" w:hAnsi="Times New Roman" w:cs="Times New Roman"/>
          <w:sz w:val="24"/>
          <w:szCs w:val="24"/>
        </w:rPr>
        <w:tab/>
        <w:t>Описание системы формирования и развития лидерских качеств в области охраны труда. Характеристики лидерства. Описание процесса формирования и развития лидерства. Показатели лидерства. Методы формирования и развития лидерства.</w:t>
      </w:r>
    </w:p>
    <w:p w:rsidR="00D44AE7" w:rsidRPr="005152FB" w:rsidRDefault="00D44AE7" w:rsidP="00C340C6">
      <w:pPr>
        <w:spacing w:after="0"/>
        <w:ind w:firstLine="567"/>
        <w:jc w:val="both"/>
        <w:rPr>
          <w:rFonts w:ascii="Times New Roman" w:hAnsi="Times New Roman" w:cs="Times New Roman"/>
          <w:sz w:val="24"/>
          <w:szCs w:val="24"/>
        </w:rPr>
      </w:pP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b/>
          <w:i/>
          <w:sz w:val="24"/>
          <w:szCs w:val="24"/>
        </w:rPr>
        <w:t>2.3. Мотивация работников на безопасный труд</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Работники как субъект управления охраной труда. Понятие «культура охраны труда». Стили поведения работника и внутренняя мотивация на соблюдение требований охраны труда. Построение системы поощрений за работу без травматизма. Организация соревнования на лучшее рабочее место по охране труда. Организация корпоративного Дня охраны труда. Мероприятия Всемирного дня охраны труда, проводимого МОТ ежегодно 28 апреля.</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Создание правовой базы эффективной организации работ по охране труда с помощью коллективного договора и соглашения по охране труда.</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Понятие микроповреждения (микротравмы).</w:t>
      </w:r>
    </w:p>
    <w:p w:rsidR="00D44AE7" w:rsidRDefault="00553575"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sz w:val="24"/>
          <w:szCs w:val="24"/>
        </w:rPr>
        <w:t>Основание для регистрации микроповреждения (микротравмы) работника и рассмотрение обстоятельств и причин, приведших к его возникновению.</w:t>
      </w:r>
    </w:p>
    <w:p w:rsidR="00553575" w:rsidRPr="005152FB" w:rsidRDefault="00553575" w:rsidP="00C340C6">
      <w:pPr>
        <w:spacing w:after="0" w:line="240" w:lineRule="auto"/>
        <w:ind w:firstLine="709"/>
        <w:jc w:val="both"/>
        <w:rPr>
          <w:rFonts w:ascii="Times New Roman" w:hAnsi="Times New Roman" w:cs="Times New Roman"/>
          <w:sz w:val="24"/>
          <w:szCs w:val="24"/>
        </w:rPr>
      </w:pPr>
    </w:p>
    <w:p w:rsidR="00D44AE7" w:rsidRDefault="00553575" w:rsidP="00C340C6">
      <w:pPr>
        <w:spacing w:after="0" w:line="240" w:lineRule="auto"/>
        <w:ind w:firstLine="709"/>
        <w:jc w:val="both"/>
        <w:rPr>
          <w:rFonts w:ascii="Times New Roman" w:hAnsi="Times New Roman" w:cs="Times New Roman"/>
          <w:b/>
          <w:i/>
          <w:sz w:val="24"/>
          <w:szCs w:val="24"/>
        </w:rPr>
      </w:pPr>
      <w:r w:rsidRPr="00D44AE7">
        <w:rPr>
          <w:rFonts w:ascii="Times New Roman" w:hAnsi="Times New Roman" w:cs="Times New Roman"/>
          <w:b/>
          <w:i/>
          <w:sz w:val="24"/>
          <w:szCs w:val="24"/>
        </w:rPr>
        <w:t>Тема 3. Система управления охраной труда в организации</w:t>
      </w:r>
    </w:p>
    <w:p w:rsidR="00D44AE7" w:rsidRDefault="00D44AE7" w:rsidP="00C340C6">
      <w:pPr>
        <w:spacing w:after="0" w:line="240" w:lineRule="auto"/>
        <w:ind w:firstLine="709"/>
        <w:jc w:val="both"/>
        <w:rPr>
          <w:rFonts w:ascii="Times New Roman" w:hAnsi="Times New Roman" w:cs="Times New Roman"/>
          <w:b/>
          <w:i/>
          <w:sz w:val="24"/>
          <w:szCs w:val="24"/>
        </w:rPr>
      </w:pPr>
    </w:p>
    <w:p w:rsidR="00580C40" w:rsidRPr="005152FB" w:rsidRDefault="00580C40" w:rsidP="00C340C6">
      <w:pPr>
        <w:spacing w:after="0" w:line="240" w:lineRule="auto"/>
        <w:ind w:firstLine="709"/>
        <w:jc w:val="both"/>
        <w:rPr>
          <w:rFonts w:ascii="Times New Roman" w:hAnsi="Times New Roman" w:cs="Times New Roman"/>
          <w:b/>
          <w:i/>
          <w:sz w:val="24"/>
          <w:szCs w:val="24"/>
        </w:rPr>
      </w:pPr>
      <w:r w:rsidRPr="005152FB">
        <w:rPr>
          <w:rFonts w:ascii="Times New Roman" w:hAnsi="Times New Roman" w:cs="Times New Roman"/>
          <w:b/>
          <w:i/>
          <w:sz w:val="24"/>
          <w:szCs w:val="24"/>
        </w:rPr>
        <w:t>3.1. Обеспечение функционирования системы управления охраной труда в организации.</w:t>
      </w:r>
    </w:p>
    <w:p w:rsidR="00580C40" w:rsidRPr="00D44AE7" w:rsidRDefault="00580C40" w:rsidP="00C340C6">
      <w:pPr>
        <w:pStyle w:val="af0"/>
        <w:spacing w:after="0"/>
        <w:jc w:val="both"/>
        <w:rPr>
          <w:rFonts w:ascii="Times New Roman" w:hAnsi="Times New Roman" w:cs="Times New Roman"/>
          <w:sz w:val="24"/>
          <w:szCs w:val="24"/>
        </w:rPr>
      </w:pPr>
      <w:r w:rsidRPr="00D44AE7">
        <w:rPr>
          <w:rFonts w:ascii="Times New Roman" w:hAnsi="Times New Roman" w:cs="Times New Roman"/>
          <w:sz w:val="24"/>
          <w:szCs w:val="24"/>
        </w:rPr>
        <w:t>Примерная структура и содержание основных документов СУОТ:</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политика организации в сфере охраны труда;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цели и задачи корпоративного управления охраной труда;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идентификация и оценка рисков;</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организационные структуры и ответственность персонала;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обучение, осведомленность и компетентность персонала;</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взаимосвязи, взаимодействие и информация;</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документация и управление документацией;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готовность к действиям в условиях аварийных ситуаций;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взаимодействие с подрядчиками;</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контроль: мониторинг и измерения основных показателей;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отчетные данные и их анализ;</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аудит функционирования СУОТ;</w:t>
      </w:r>
    </w:p>
    <w:p w:rsid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анализ эффективности СУОТ со стороны руководства;</w:t>
      </w:r>
    </w:p>
    <w:p w:rsid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проведение корректирующих мероприятий;</w:t>
      </w:r>
    </w:p>
    <w:p w:rsidR="00580C40" w:rsidRPr="00D44AE7" w:rsidRDefault="00580C40" w:rsidP="00C340C6">
      <w:pPr>
        <w:pStyle w:val="af0"/>
        <w:numPr>
          <w:ilvl w:val="0"/>
          <w:numId w:val="5"/>
        </w:numPr>
        <w:spacing w:after="0" w:line="240" w:lineRule="auto"/>
        <w:ind w:hanging="357"/>
        <w:jc w:val="both"/>
        <w:rPr>
          <w:rFonts w:ascii="Times New Roman" w:hAnsi="Times New Roman" w:cs="Times New Roman"/>
          <w:sz w:val="24"/>
          <w:szCs w:val="24"/>
        </w:rPr>
      </w:pPr>
      <w:r w:rsidRPr="00D44AE7">
        <w:rPr>
          <w:rFonts w:ascii="Times New Roman" w:hAnsi="Times New Roman" w:cs="Times New Roman"/>
          <w:sz w:val="24"/>
          <w:szCs w:val="24"/>
        </w:rPr>
        <w:t>процедуры непрерывного совершенствования деятельности по охране труда.</w:t>
      </w:r>
    </w:p>
    <w:p w:rsidR="00D44AE7"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Особенности создания и функционирования корпоративных систем управления охраной труда и промышле</w:t>
      </w:r>
      <w:r w:rsidR="00D44AE7">
        <w:rPr>
          <w:rFonts w:ascii="Times New Roman" w:hAnsi="Times New Roman" w:cs="Times New Roman"/>
          <w:sz w:val="24"/>
          <w:szCs w:val="24"/>
        </w:rPr>
        <w:t>нной безопасностью (СУОТ и ПБ).</w:t>
      </w:r>
    </w:p>
    <w:p w:rsidR="00D44AE7" w:rsidRDefault="00D44AE7" w:rsidP="00C340C6">
      <w:pPr>
        <w:spacing w:after="0" w:line="240" w:lineRule="auto"/>
        <w:ind w:firstLine="709"/>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b/>
          <w:i/>
          <w:sz w:val="24"/>
          <w:szCs w:val="24"/>
        </w:rPr>
        <w:tab/>
        <w:t>3.</w:t>
      </w:r>
      <w:r w:rsidR="009B31FB">
        <w:rPr>
          <w:rFonts w:ascii="Times New Roman" w:hAnsi="Times New Roman" w:cs="Times New Roman"/>
          <w:b/>
          <w:i/>
          <w:sz w:val="24"/>
          <w:szCs w:val="24"/>
        </w:rPr>
        <w:t>2</w:t>
      </w:r>
      <w:r w:rsidRPr="005152FB">
        <w:rPr>
          <w:rFonts w:ascii="Times New Roman" w:hAnsi="Times New Roman" w:cs="Times New Roman"/>
          <w:b/>
          <w:i/>
          <w:sz w:val="24"/>
          <w:szCs w:val="24"/>
        </w:rPr>
        <w:t>. Специальная оценка условий труда</w:t>
      </w:r>
    </w:p>
    <w:p w:rsidR="00580C40" w:rsidRPr="005152FB" w:rsidRDefault="00580C40" w:rsidP="009B31FB">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Проведение оценки соответствия работ по охране труда нормативным требованиям охраны труда. Назначение</w:t>
      </w:r>
      <w:r w:rsidR="009B31FB">
        <w:rPr>
          <w:rFonts w:ascii="Times New Roman" w:hAnsi="Times New Roman" w:cs="Times New Roman"/>
          <w:sz w:val="24"/>
          <w:szCs w:val="24"/>
        </w:rPr>
        <w:t xml:space="preserve"> и методы оценки соответствия.</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Основные принципы управления рисками: принцип профилактики неблагоприятных событий и принцип минимизации последствий неблагоприятных событий. Мероприятия, проводимые в ООО «УК Уралметаллургмонтаж 2» по устранению, минимизации и управлению профессиональными рисками.</w:t>
      </w: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lastRenderedPageBreak/>
        <w:tab/>
      </w:r>
      <w:r w:rsidRPr="005152FB">
        <w:rPr>
          <w:rFonts w:ascii="Times New Roman" w:hAnsi="Times New Roman" w:cs="Times New Roman"/>
          <w:b/>
          <w:i/>
          <w:sz w:val="24"/>
          <w:szCs w:val="24"/>
        </w:rPr>
        <w:t>3.</w:t>
      </w:r>
      <w:r w:rsidR="009B31FB">
        <w:rPr>
          <w:rFonts w:ascii="Times New Roman" w:hAnsi="Times New Roman" w:cs="Times New Roman"/>
          <w:b/>
          <w:i/>
          <w:sz w:val="24"/>
          <w:szCs w:val="24"/>
        </w:rPr>
        <w:t>3</w:t>
      </w:r>
      <w:r w:rsidRPr="005152FB">
        <w:rPr>
          <w:rFonts w:ascii="Times New Roman" w:hAnsi="Times New Roman" w:cs="Times New Roman"/>
          <w:b/>
          <w:i/>
          <w:sz w:val="24"/>
          <w:szCs w:val="24"/>
        </w:rPr>
        <w:t>. Подготовка работников по охране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 xml:space="preserve">Связь компетентности работников в вопросах охраны труда и безопасности производства </w:t>
      </w:r>
      <w:r w:rsidR="00EB7605">
        <w:rPr>
          <w:rFonts w:ascii="Times New Roman" w:hAnsi="Times New Roman" w:cs="Times New Roman"/>
          <w:sz w:val="24"/>
          <w:szCs w:val="24"/>
        </w:rPr>
        <w:t xml:space="preserve">с </w:t>
      </w:r>
      <w:r w:rsidRPr="005152FB">
        <w:rPr>
          <w:rFonts w:ascii="Times New Roman" w:hAnsi="Times New Roman" w:cs="Times New Roman"/>
          <w:sz w:val="24"/>
          <w:szCs w:val="24"/>
        </w:rPr>
        <w:t xml:space="preserve">выполнением    ими    своих    трудовых    функций.    Тенденции    </w:t>
      </w:r>
      <w:r w:rsidR="00E04C6B">
        <w:rPr>
          <w:rFonts w:ascii="Times New Roman" w:hAnsi="Times New Roman" w:cs="Times New Roman"/>
          <w:sz w:val="24"/>
          <w:szCs w:val="24"/>
        </w:rPr>
        <w:t xml:space="preserve">к   совмещению   профессий и </w:t>
      </w:r>
      <w:r w:rsidRPr="005152FB">
        <w:rPr>
          <w:rFonts w:ascii="Times New Roman" w:hAnsi="Times New Roman" w:cs="Times New Roman"/>
          <w:sz w:val="24"/>
          <w:szCs w:val="24"/>
        </w:rPr>
        <w:t>универсализации трудовых функций работников.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Обязанности работодателя по обучению работников безопасным методам и приемам выполнения работ, по проведению инструктажей по охране труда, стажировки на рабочем месте, проверки знани</w:t>
      </w:r>
      <w:r w:rsidR="00C87849">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Обязанности работников по прохождению обучения безопасным методам и приемам выполнения работ по охране труда, инструктажей по охране труда, стажировки на рабочем месте, проверки знани</w:t>
      </w:r>
      <w:r w:rsidR="00C87849">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обучения по охране труда и проверки знани</w:t>
      </w:r>
      <w:r w:rsidR="00C87849">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руководителей и специалистов.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обучения по охране труда и проверки знани</w:t>
      </w:r>
      <w:r w:rsidR="00C87849">
        <w:rPr>
          <w:rFonts w:ascii="Times New Roman" w:hAnsi="Times New Roman" w:cs="Times New Roman"/>
          <w:sz w:val="24"/>
          <w:szCs w:val="24"/>
        </w:rPr>
        <w:t>я</w:t>
      </w:r>
      <w:r w:rsidRPr="005152FB">
        <w:rPr>
          <w:rFonts w:ascii="Times New Roman" w:hAnsi="Times New Roman" w:cs="Times New Roman"/>
          <w:sz w:val="24"/>
          <w:szCs w:val="24"/>
        </w:rPr>
        <w:t xml:space="preserve"> требований охраны труда работников рабочих профессий и младшего обслуживающего персонала.</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Виды и содержание инструктажей работников по охране труда. Порядок разработки, согласования и утверждения программ инструктирования по охране труда.</w:t>
      </w:r>
    </w:p>
    <w:p w:rsidR="009B31FB" w:rsidRDefault="009B31FB" w:rsidP="00C340C6">
      <w:pPr>
        <w:spacing w:after="0"/>
        <w:jc w:val="both"/>
        <w:rPr>
          <w:rFonts w:ascii="Times New Roman" w:hAnsi="Times New Roman" w:cs="Times New Roman"/>
          <w:b/>
          <w:i/>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w:t>
      </w:r>
      <w:r w:rsidR="009B31FB">
        <w:rPr>
          <w:rFonts w:ascii="Times New Roman" w:hAnsi="Times New Roman" w:cs="Times New Roman"/>
          <w:b/>
          <w:i/>
          <w:sz w:val="24"/>
          <w:szCs w:val="24"/>
        </w:rPr>
        <w:t>4</w:t>
      </w:r>
      <w:r w:rsidRPr="005152FB">
        <w:rPr>
          <w:rFonts w:ascii="Times New Roman" w:hAnsi="Times New Roman" w:cs="Times New Roman"/>
          <w:b/>
          <w:i/>
          <w:sz w:val="24"/>
          <w:szCs w:val="24"/>
        </w:rPr>
        <w:t>. Обеспечение гарантий и компенсаций работникам</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Понятие вреда, причинения вреда, причинителя вреда и возмещения вреда в гражданском праве. Третьи лица. Ответственность юридического лица или гражданина за вред, причиненный его работником. Ответственность за вред, причиненный деятельностью, создающей повышенную опасность для окружающих. Объем и характер возмещения вреда, причиненного повреждением здоровья. Материальный и моральный вред. Условия возмещения вреда. Способ и размер компенсации морального вреда. Обязанность работодателя возместить моральный вред.</w:t>
      </w:r>
    </w:p>
    <w:p w:rsidR="00EB7605" w:rsidRPr="005152FB" w:rsidRDefault="00EB7605"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b/>
          <w:i/>
          <w:sz w:val="24"/>
          <w:szCs w:val="24"/>
        </w:rPr>
        <w:tab/>
        <w:t>3.</w:t>
      </w:r>
      <w:r w:rsidR="009B31FB">
        <w:rPr>
          <w:rFonts w:ascii="Times New Roman" w:hAnsi="Times New Roman" w:cs="Times New Roman"/>
          <w:b/>
          <w:i/>
          <w:sz w:val="24"/>
          <w:szCs w:val="24"/>
        </w:rPr>
        <w:t>5</w:t>
      </w:r>
      <w:r w:rsidRPr="005152FB">
        <w:rPr>
          <w:rFonts w:ascii="Times New Roman" w:hAnsi="Times New Roman" w:cs="Times New Roman"/>
          <w:b/>
          <w:i/>
          <w:sz w:val="24"/>
          <w:szCs w:val="24"/>
        </w:rPr>
        <w:t>. Обеспечение наблюдения за состоянием здоровья работников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Организация внутрифирменного (корпоративного) производственного многоступенчатого контроля. Организация рассмотрения вопросов охраны труда руководителями.</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Закрепление организационных мероприятий локальными нормативными актами работодателя.</w:t>
      </w:r>
    </w:p>
    <w:p w:rsidR="00EB7605" w:rsidRPr="005152FB" w:rsidRDefault="00EB7605"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3.</w:t>
      </w:r>
      <w:r w:rsidR="009B31FB">
        <w:rPr>
          <w:rFonts w:ascii="Times New Roman" w:hAnsi="Times New Roman" w:cs="Times New Roman"/>
          <w:b/>
          <w:i/>
          <w:sz w:val="24"/>
          <w:szCs w:val="24"/>
        </w:rPr>
        <w:t>6</w:t>
      </w:r>
      <w:r w:rsidRPr="005152FB">
        <w:rPr>
          <w:rFonts w:ascii="Times New Roman" w:hAnsi="Times New Roman" w:cs="Times New Roman"/>
          <w:b/>
          <w:i/>
          <w:sz w:val="24"/>
          <w:szCs w:val="24"/>
        </w:rPr>
        <w:t>. Обеспечение санитарно-бытового обслуживания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Санитарно-бытовое обслуживание работников в соответствии с требованиями охраны труда. Установленные нормы оборудования санитарно-бытовых помещений, помещений для приема пищи, комнат для отдыха в рабочее время и психологической разгрузки, организация постов для оказания первой помощи, укомплектованных аптечками для оказания первой помощи.</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Обязанность работодателя обеспечить перевозку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иным медицинским показаниям.</w:t>
      </w:r>
    </w:p>
    <w:p w:rsidR="00EB7605"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Система организационно-технических и санитарно-гигиенических и иных мероприятий, обеспечивающих безопасные условия труда и безопасность</w:t>
      </w:r>
      <w:r w:rsidR="00EB7605">
        <w:rPr>
          <w:rFonts w:ascii="Times New Roman" w:hAnsi="Times New Roman" w:cs="Times New Roman"/>
          <w:sz w:val="24"/>
          <w:szCs w:val="24"/>
        </w:rPr>
        <w:t xml:space="preserve"> производственной деятельности.</w:t>
      </w:r>
    </w:p>
    <w:p w:rsidR="00EB7605" w:rsidRDefault="00EB7605" w:rsidP="00C340C6">
      <w:pPr>
        <w:spacing w:after="0"/>
        <w:jc w:val="both"/>
        <w:rPr>
          <w:rFonts w:ascii="Times New Roman" w:hAnsi="Times New Roman" w:cs="Times New Roman"/>
          <w:sz w:val="24"/>
          <w:szCs w:val="24"/>
        </w:rPr>
      </w:pPr>
    </w:p>
    <w:p w:rsidR="00357482" w:rsidRDefault="00357482" w:rsidP="00C340C6">
      <w:pPr>
        <w:spacing w:after="0" w:line="240" w:lineRule="auto"/>
        <w:ind w:firstLine="709"/>
        <w:jc w:val="both"/>
        <w:rPr>
          <w:rFonts w:ascii="Times New Roman" w:hAnsi="Times New Roman" w:cs="Times New Roman"/>
          <w:b/>
          <w:i/>
          <w:sz w:val="24"/>
          <w:szCs w:val="24"/>
        </w:rPr>
      </w:pPr>
    </w:p>
    <w:p w:rsidR="00357482" w:rsidRDefault="00357482" w:rsidP="00C340C6">
      <w:pPr>
        <w:spacing w:after="0" w:line="240" w:lineRule="auto"/>
        <w:ind w:firstLine="709"/>
        <w:jc w:val="both"/>
        <w:rPr>
          <w:rFonts w:ascii="Times New Roman" w:hAnsi="Times New Roman" w:cs="Times New Roman"/>
          <w:b/>
          <w:i/>
          <w:sz w:val="24"/>
          <w:szCs w:val="24"/>
        </w:rPr>
      </w:pPr>
    </w:p>
    <w:p w:rsidR="00580C40" w:rsidRPr="00EB7605"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b/>
          <w:i/>
          <w:sz w:val="24"/>
          <w:szCs w:val="24"/>
        </w:rPr>
        <w:lastRenderedPageBreak/>
        <w:t>3.</w:t>
      </w:r>
      <w:r w:rsidR="009B31FB">
        <w:rPr>
          <w:rFonts w:ascii="Times New Roman" w:hAnsi="Times New Roman" w:cs="Times New Roman"/>
          <w:b/>
          <w:i/>
          <w:sz w:val="24"/>
          <w:szCs w:val="24"/>
        </w:rPr>
        <w:t>7</w:t>
      </w:r>
      <w:r w:rsidRPr="005152FB">
        <w:rPr>
          <w:rFonts w:ascii="Times New Roman" w:hAnsi="Times New Roman" w:cs="Times New Roman"/>
          <w:b/>
          <w:i/>
          <w:sz w:val="24"/>
          <w:szCs w:val="24"/>
        </w:rPr>
        <w:t>. Обеспечение оптимальных режимов труда и отдыха работников</w:t>
      </w:r>
    </w:p>
    <w:p w:rsidR="00580C40" w:rsidRDefault="00580C40" w:rsidP="00C340C6">
      <w:pPr>
        <w:spacing w:after="0" w:line="240" w:lineRule="auto"/>
        <w:ind w:firstLine="709"/>
        <w:jc w:val="both"/>
        <w:rPr>
          <w:rFonts w:ascii="Times New Roman" w:hAnsi="Times New Roman" w:cs="Times New Roman"/>
          <w:sz w:val="24"/>
          <w:szCs w:val="24"/>
        </w:rPr>
      </w:pPr>
      <w:r w:rsidRPr="005152FB">
        <w:rPr>
          <w:rFonts w:ascii="Times New Roman" w:hAnsi="Times New Roman" w:cs="Times New Roman"/>
          <w:sz w:val="24"/>
          <w:szCs w:val="24"/>
        </w:rPr>
        <w:t>Режим рабочего времени и время отдыха. Продолжительность рабочей недели, ежедневной работы (смены), время начала и окончания работы, время перерывов в работе, число смен в сутки, чередование рабочих и нерабочих дней. Сменная работа. Сверхурочная работа и ее ограничение. Виды времени отдыха. Перерывы для отдыха и питания. Продолжительность еженедельного непрерывного отдыха. Ежегодные оплачиваемые отпуска и их продолжительность. Ежегодный дополнительный оплачиваемый отпуск.</w:t>
      </w:r>
    </w:p>
    <w:p w:rsidR="00EB7605" w:rsidRDefault="00EB7605" w:rsidP="009B31FB">
      <w:pPr>
        <w:spacing w:after="0"/>
        <w:jc w:val="both"/>
        <w:rPr>
          <w:rFonts w:ascii="Times New Roman" w:hAnsi="Times New Roman" w:cs="Times New Roman"/>
          <w:sz w:val="24"/>
          <w:szCs w:val="24"/>
        </w:rPr>
      </w:pPr>
    </w:p>
    <w:p w:rsidR="00580C40" w:rsidRPr="009B31FB" w:rsidRDefault="00580C40" w:rsidP="00C340C6">
      <w:pPr>
        <w:spacing w:after="0" w:line="240" w:lineRule="auto"/>
        <w:ind w:firstLine="709"/>
        <w:jc w:val="both"/>
        <w:rPr>
          <w:rFonts w:ascii="Times New Roman" w:hAnsi="Times New Roman" w:cs="Times New Roman"/>
          <w:b/>
          <w:i/>
          <w:sz w:val="24"/>
          <w:szCs w:val="24"/>
        </w:rPr>
      </w:pPr>
      <w:r w:rsidRPr="009B31FB">
        <w:rPr>
          <w:rFonts w:ascii="Times New Roman" w:hAnsi="Times New Roman" w:cs="Times New Roman"/>
          <w:b/>
          <w:i/>
          <w:sz w:val="24"/>
          <w:szCs w:val="24"/>
        </w:rPr>
        <w:t>Тема 4. Расследование и предупреждение несчастных случаев и профессиональных заболеваний</w:t>
      </w:r>
    </w:p>
    <w:p w:rsidR="00890DFF" w:rsidRPr="00EB7605" w:rsidRDefault="00890DFF" w:rsidP="00C340C6">
      <w:pPr>
        <w:spacing w:after="0" w:line="240" w:lineRule="auto"/>
        <w:ind w:firstLine="709"/>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4.1. Порядок расследования несчастных случаев</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Причины производственных травм и их классификация.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Квалификация несчастных случаев на производстве. Порядок передачи информации о произошедших несчастных случаях. Первоочередные меры, принимаемые в связи с ними. Формирование комиссии по расследованию.</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Оформление материалов расследования. Порядок представления информации о несчастных случаях на производстве. Разработка обобщенных причин расследуемых событий, профилактических мероприятий по предотвращению аналогичных происшествий.</w:t>
      </w:r>
    </w:p>
    <w:p w:rsidR="00890DFF" w:rsidRPr="005152FB" w:rsidRDefault="00890DFF" w:rsidP="00C340C6">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4.2. Обязательное социальное страхование работников от несчастных случаев на производстве и профессиональных заболеваний.</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Право работника на социальное страхование от несчастных случаев на производстве и профессиональных заболеваний. Обязанность работодателя по обеспечению социального страхования от несчастных случаев на производстве и профессиональных заболеваний.</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Страховые тарифы. Страховые взносы. Класс профессионального риска и страховой тариф для работодателей, производственная деятельность которых относится к сельскому хозяйству.</w:t>
      </w:r>
    </w:p>
    <w:p w:rsidR="00580C40"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Обеспечение по социальному страхованию и порядок его получения.</w:t>
      </w:r>
    </w:p>
    <w:p w:rsidR="00890DFF" w:rsidRPr="005152FB" w:rsidRDefault="00890DFF" w:rsidP="00580C40">
      <w:pPr>
        <w:spacing w:after="0"/>
        <w:jc w:val="both"/>
        <w:rPr>
          <w:rFonts w:ascii="Times New Roman" w:hAnsi="Times New Roman" w:cs="Times New Roman"/>
          <w:sz w:val="24"/>
          <w:szCs w:val="24"/>
        </w:rPr>
      </w:pPr>
    </w:p>
    <w:p w:rsidR="00580C40" w:rsidRPr="005152FB" w:rsidRDefault="00580C40" w:rsidP="00C340C6">
      <w:pPr>
        <w:spacing w:after="0"/>
        <w:jc w:val="both"/>
        <w:rPr>
          <w:rFonts w:ascii="Times New Roman" w:hAnsi="Times New Roman" w:cs="Times New Roman"/>
          <w:b/>
          <w:i/>
          <w:sz w:val="24"/>
          <w:szCs w:val="24"/>
        </w:rPr>
      </w:pPr>
      <w:r w:rsidRPr="005152FB">
        <w:rPr>
          <w:rFonts w:ascii="Times New Roman" w:hAnsi="Times New Roman" w:cs="Times New Roman"/>
          <w:sz w:val="24"/>
          <w:szCs w:val="24"/>
        </w:rPr>
        <w:tab/>
      </w:r>
      <w:r w:rsidRPr="005152FB">
        <w:rPr>
          <w:rFonts w:ascii="Times New Roman" w:hAnsi="Times New Roman" w:cs="Times New Roman"/>
          <w:b/>
          <w:i/>
          <w:sz w:val="24"/>
          <w:szCs w:val="24"/>
        </w:rPr>
        <w:t>4.3. Организация и проведение внутреннего аудита безопасности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Документирование результатов многоступенчатого контроля по охране труда. Документирование результатов оценки условий труда.</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Документы информационного взаимодействия работодателя с подразделениями и сторонними организациями, органами управления, надзора и контроля.</w:t>
      </w:r>
    </w:p>
    <w:p w:rsidR="00580C40" w:rsidRPr="005152FB" w:rsidRDefault="00580C40" w:rsidP="00C340C6">
      <w:pPr>
        <w:spacing w:after="0"/>
        <w:jc w:val="both"/>
        <w:rPr>
          <w:rFonts w:ascii="Times New Roman" w:hAnsi="Times New Roman" w:cs="Times New Roman"/>
          <w:sz w:val="24"/>
          <w:szCs w:val="24"/>
        </w:rPr>
      </w:pPr>
      <w:r w:rsidRPr="005152FB">
        <w:rPr>
          <w:rFonts w:ascii="Times New Roman" w:hAnsi="Times New Roman" w:cs="Times New Roman"/>
          <w:sz w:val="24"/>
          <w:szCs w:val="24"/>
        </w:rPr>
        <w:tab/>
        <w:t>Отчетность и формы отчетных документов по охране труда.</w:t>
      </w:r>
    </w:p>
    <w:p w:rsidR="00E34E89" w:rsidRPr="00F907C8" w:rsidRDefault="00890DFF" w:rsidP="00F907C8">
      <w:pPr>
        <w:spacing w:after="0"/>
        <w:jc w:val="both"/>
        <w:rPr>
          <w:rFonts w:ascii="Times New Roman" w:hAnsi="Times New Roman" w:cs="Times New Roman"/>
          <w:sz w:val="24"/>
          <w:szCs w:val="24"/>
        </w:rPr>
      </w:pPr>
      <w:r>
        <w:rPr>
          <w:rFonts w:ascii="Times New Roman" w:hAnsi="Times New Roman" w:cs="Times New Roman"/>
          <w:sz w:val="24"/>
          <w:szCs w:val="24"/>
        </w:rPr>
        <w:tab/>
        <w:t>Организация документооборота.</w:t>
      </w:r>
    </w:p>
    <w:p w:rsidR="00E34E89" w:rsidRDefault="00E34E89" w:rsidP="00E34E89">
      <w:pPr>
        <w:pStyle w:val="a1"/>
      </w:pPr>
    </w:p>
    <w:p w:rsidR="00F907C8" w:rsidRPr="00563571"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563571">
        <w:rPr>
          <w:rFonts w:ascii="Times New Roman" w:eastAsia="Times New Roman" w:hAnsi="Times New Roman" w:cs="Times New Roman"/>
          <w:b/>
          <w:i/>
          <w:color w:val="262633"/>
          <w:sz w:val="24"/>
          <w:szCs w:val="24"/>
          <w:lang w:eastAsia="ru-RU"/>
        </w:rPr>
        <w:t xml:space="preserve">Тема </w:t>
      </w:r>
      <w:r>
        <w:rPr>
          <w:rFonts w:ascii="Times New Roman" w:eastAsia="Times New Roman" w:hAnsi="Times New Roman" w:cs="Times New Roman"/>
          <w:b/>
          <w:i/>
          <w:color w:val="262633"/>
          <w:sz w:val="24"/>
          <w:szCs w:val="24"/>
          <w:lang w:eastAsia="ru-RU"/>
        </w:rPr>
        <w:t>5</w:t>
      </w:r>
      <w:r w:rsidRPr="00563571">
        <w:rPr>
          <w:rFonts w:ascii="Times New Roman" w:eastAsia="Times New Roman" w:hAnsi="Times New Roman" w:cs="Times New Roman"/>
          <w:b/>
          <w:i/>
          <w:color w:val="262633"/>
          <w:sz w:val="24"/>
          <w:szCs w:val="24"/>
          <w:lang w:eastAsia="ru-RU"/>
        </w:rPr>
        <w:t>. Классификация опасностей. Идентификация вредных и (или) опасных производств</w:t>
      </w:r>
      <w:r>
        <w:rPr>
          <w:rFonts w:ascii="Times New Roman" w:eastAsia="Times New Roman" w:hAnsi="Times New Roman" w:cs="Times New Roman"/>
          <w:b/>
          <w:i/>
          <w:color w:val="262633"/>
          <w:sz w:val="24"/>
          <w:szCs w:val="24"/>
          <w:lang w:eastAsia="ru-RU"/>
        </w:rPr>
        <w:t>енных факторов на рабочем месте</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F907C8">
        <w:rPr>
          <w:rFonts w:ascii="Times New Roman" w:eastAsia="Times New Roman" w:hAnsi="Times New Roman" w:cs="Times New Roman"/>
          <w:b/>
          <w:i/>
          <w:color w:val="262633"/>
          <w:sz w:val="24"/>
          <w:szCs w:val="24"/>
          <w:lang w:eastAsia="ru-RU"/>
        </w:rPr>
        <w:t>5.1. Классификация опасностей</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63571">
        <w:rPr>
          <w:rFonts w:ascii="Times New Roman" w:eastAsia="Times New Roman" w:hAnsi="Times New Roman" w:cs="Times New Roman"/>
          <w:color w:val="262633"/>
          <w:sz w:val="24"/>
          <w:szCs w:val="24"/>
          <w:lang w:eastAsia="ru-RU"/>
        </w:rPr>
        <w:t>Классификация опасностей при выполнении отдельных работ в рамках процедуры управления профессиональными рисками в си</w:t>
      </w:r>
      <w:r>
        <w:rPr>
          <w:rFonts w:ascii="Times New Roman" w:eastAsia="Times New Roman" w:hAnsi="Times New Roman" w:cs="Times New Roman"/>
          <w:color w:val="262633"/>
          <w:sz w:val="24"/>
          <w:szCs w:val="24"/>
          <w:lang w:eastAsia="ru-RU"/>
        </w:rPr>
        <w:t>стеме управления охраной труда.</w:t>
      </w:r>
    </w:p>
    <w:p w:rsidR="00F907C8" w:rsidRPr="00563571"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О</w:t>
      </w:r>
      <w:r w:rsidRPr="00563571">
        <w:rPr>
          <w:rFonts w:ascii="Times New Roman" w:eastAsia="Times New Roman" w:hAnsi="Times New Roman" w:cs="Times New Roman"/>
          <w:color w:val="262633"/>
          <w:sz w:val="24"/>
          <w:szCs w:val="24"/>
          <w:lang w:eastAsia="ru-RU"/>
        </w:rPr>
        <w:t>пасности</w:t>
      </w:r>
      <w:r w:rsidR="00E04C6B">
        <w:rPr>
          <w:rFonts w:ascii="Times New Roman" w:eastAsia="Times New Roman" w:hAnsi="Times New Roman" w:cs="Times New Roman"/>
          <w:color w:val="262633"/>
          <w:sz w:val="24"/>
          <w:szCs w:val="24"/>
          <w:lang w:eastAsia="ru-RU"/>
        </w:rPr>
        <w:t>:</w:t>
      </w:r>
    </w:p>
    <w:p w:rsidR="00F907C8" w:rsidRPr="00E04C6B" w:rsidRDefault="00F907C8" w:rsidP="00E04C6B">
      <w:pPr>
        <w:pStyle w:val="af0"/>
        <w:numPr>
          <w:ilvl w:val="1"/>
          <w:numId w:val="21"/>
        </w:numPr>
        <w:shd w:val="clear" w:color="auto" w:fill="FFFFFF"/>
        <w:spacing w:after="0" w:line="240" w:lineRule="auto"/>
        <w:ind w:left="709"/>
        <w:jc w:val="both"/>
        <w:rPr>
          <w:rFonts w:ascii="Times New Roman" w:eastAsia="Times New Roman" w:hAnsi="Times New Roman" w:cs="Times New Roman"/>
          <w:color w:val="262633"/>
          <w:sz w:val="24"/>
          <w:szCs w:val="24"/>
          <w:lang w:eastAsia="ru-RU"/>
        </w:rPr>
      </w:pPr>
      <w:r w:rsidRPr="00E04C6B">
        <w:rPr>
          <w:rFonts w:ascii="Times New Roman" w:eastAsia="Times New Roman" w:hAnsi="Times New Roman" w:cs="Times New Roman"/>
          <w:color w:val="262633"/>
          <w:sz w:val="24"/>
          <w:szCs w:val="24"/>
          <w:lang w:eastAsia="ru-RU"/>
        </w:rPr>
        <w:t>по видам профессиональной деятельности работников с учетом наличия вредных (опасных) производственных факторов;</w:t>
      </w:r>
    </w:p>
    <w:p w:rsidR="00F907C8" w:rsidRPr="00E04C6B" w:rsidRDefault="00F907C8" w:rsidP="00E04C6B">
      <w:pPr>
        <w:pStyle w:val="af0"/>
        <w:numPr>
          <w:ilvl w:val="1"/>
          <w:numId w:val="21"/>
        </w:numPr>
        <w:shd w:val="clear" w:color="auto" w:fill="FFFFFF"/>
        <w:spacing w:after="0" w:line="240" w:lineRule="auto"/>
        <w:ind w:left="709"/>
        <w:jc w:val="both"/>
        <w:rPr>
          <w:rFonts w:ascii="Times New Roman" w:eastAsia="Times New Roman" w:hAnsi="Times New Roman" w:cs="Times New Roman"/>
          <w:color w:val="262633"/>
          <w:sz w:val="24"/>
          <w:szCs w:val="24"/>
          <w:lang w:eastAsia="ru-RU"/>
        </w:rPr>
      </w:pPr>
      <w:r w:rsidRPr="00E04C6B">
        <w:rPr>
          <w:rFonts w:ascii="Times New Roman" w:eastAsia="Times New Roman" w:hAnsi="Times New Roman" w:cs="Times New Roman"/>
          <w:color w:val="262633"/>
          <w:sz w:val="24"/>
          <w:szCs w:val="24"/>
          <w:lang w:eastAsia="ru-RU"/>
        </w:rPr>
        <w:t>по причинам возникновения опасностей на рабочих местах (рабочих зонах), при выполнении работ, при нештатной (аварийной) ситуации;</w:t>
      </w:r>
    </w:p>
    <w:p w:rsidR="00F907C8" w:rsidRPr="00E04C6B" w:rsidRDefault="00F907C8" w:rsidP="00E04C6B">
      <w:pPr>
        <w:pStyle w:val="af0"/>
        <w:numPr>
          <w:ilvl w:val="1"/>
          <w:numId w:val="21"/>
        </w:numPr>
        <w:shd w:val="clear" w:color="auto" w:fill="FFFFFF"/>
        <w:spacing w:after="0" w:line="240" w:lineRule="auto"/>
        <w:ind w:left="709"/>
        <w:jc w:val="both"/>
        <w:rPr>
          <w:rFonts w:ascii="Times New Roman" w:eastAsia="Times New Roman" w:hAnsi="Times New Roman" w:cs="Times New Roman"/>
          <w:color w:val="262633"/>
          <w:sz w:val="24"/>
          <w:szCs w:val="24"/>
          <w:lang w:eastAsia="ru-RU"/>
        </w:rPr>
      </w:pPr>
      <w:r w:rsidRPr="00E04C6B">
        <w:rPr>
          <w:rFonts w:ascii="Times New Roman" w:eastAsia="Times New Roman" w:hAnsi="Times New Roman" w:cs="Times New Roman"/>
          <w:color w:val="262633"/>
          <w:sz w:val="24"/>
          <w:szCs w:val="24"/>
          <w:lang w:eastAsia="ru-RU"/>
        </w:rPr>
        <w:lastRenderedPageBreak/>
        <w:t>по опасным событиям вследствие воздействия опасности (профессиональные заболевания, травмы), приведенной в Примерном перечне опасностей и мер по управлению ими в рамках СУОТ.</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F907C8">
        <w:rPr>
          <w:rFonts w:ascii="Times New Roman" w:eastAsia="Times New Roman" w:hAnsi="Times New Roman" w:cs="Times New Roman"/>
          <w:b/>
          <w:i/>
          <w:color w:val="262633"/>
          <w:sz w:val="24"/>
          <w:szCs w:val="24"/>
          <w:lang w:eastAsia="ru-RU"/>
        </w:rPr>
        <w:t>5.2. Идентификация вредных и (или) опасных производственных факторов на рабочем месте</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Идентификация</w:t>
      </w:r>
      <w:r w:rsidRPr="00563571">
        <w:rPr>
          <w:rFonts w:ascii="Times New Roman" w:eastAsia="Times New Roman" w:hAnsi="Times New Roman" w:cs="Times New Roman"/>
          <w:color w:val="262633"/>
          <w:sz w:val="24"/>
          <w:szCs w:val="24"/>
          <w:lang w:eastAsia="ru-RU"/>
        </w:rPr>
        <w:t xml:space="preserve"> опасностей в п</w:t>
      </w:r>
      <w:r>
        <w:rPr>
          <w:rFonts w:ascii="Times New Roman" w:eastAsia="Times New Roman" w:hAnsi="Times New Roman" w:cs="Times New Roman"/>
          <w:color w:val="262633"/>
          <w:sz w:val="24"/>
          <w:szCs w:val="24"/>
          <w:lang w:eastAsia="ru-RU"/>
        </w:rPr>
        <w:t>ривязке к объектам исследования.</w:t>
      </w:r>
    </w:p>
    <w:p w:rsidR="00F907C8" w:rsidRPr="00563571"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63571">
        <w:rPr>
          <w:rFonts w:ascii="Times New Roman" w:eastAsia="Times New Roman" w:hAnsi="Times New Roman" w:cs="Times New Roman"/>
          <w:color w:val="262633"/>
          <w:sz w:val="24"/>
          <w:szCs w:val="24"/>
          <w:lang w:eastAsia="ru-RU"/>
        </w:rPr>
        <w:t>Физические опасности</w:t>
      </w:r>
      <w:r>
        <w:rPr>
          <w:rFonts w:ascii="Times New Roman" w:eastAsia="Times New Roman" w:hAnsi="Times New Roman" w:cs="Times New Roman"/>
          <w:color w:val="262633"/>
          <w:sz w:val="24"/>
          <w:szCs w:val="24"/>
          <w:lang w:eastAsia="ru-RU"/>
        </w:rPr>
        <w:t>.</w:t>
      </w:r>
    </w:p>
    <w:p w:rsidR="00F907C8" w:rsidRPr="00563571"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63571">
        <w:rPr>
          <w:rFonts w:ascii="Times New Roman" w:eastAsia="Times New Roman" w:hAnsi="Times New Roman" w:cs="Times New Roman"/>
          <w:color w:val="262633"/>
          <w:sz w:val="24"/>
          <w:szCs w:val="24"/>
          <w:lang w:eastAsia="ru-RU"/>
        </w:rPr>
        <w:t>Химические опасности</w:t>
      </w:r>
      <w:r>
        <w:rPr>
          <w:rFonts w:ascii="Times New Roman" w:eastAsia="Times New Roman" w:hAnsi="Times New Roman" w:cs="Times New Roman"/>
          <w:color w:val="262633"/>
          <w:sz w:val="24"/>
          <w:szCs w:val="24"/>
          <w:lang w:eastAsia="ru-RU"/>
        </w:rPr>
        <w:t>.</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Биологическая опасность.</w:t>
      </w:r>
    </w:p>
    <w:p w:rsidR="00F907C8" w:rsidRPr="00563571"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563571">
        <w:rPr>
          <w:rFonts w:ascii="Times New Roman" w:eastAsia="Times New Roman" w:hAnsi="Times New Roman" w:cs="Times New Roman"/>
          <w:color w:val="262633"/>
          <w:sz w:val="24"/>
          <w:szCs w:val="24"/>
          <w:lang w:eastAsia="ru-RU"/>
        </w:rPr>
        <w:t>Природная опасность</w:t>
      </w:r>
      <w:r>
        <w:rPr>
          <w:rFonts w:ascii="Times New Roman" w:eastAsia="Times New Roman" w:hAnsi="Times New Roman" w:cs="Times New Roman"/>
          <w:color w:val="262633"/>
          <w:sz w:val="24"/>
          <w:szCs w:val="24"/>
          <w:lang w:eastAsia="ru-RU"/>
        </w:rPr>
        <w:t>.</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Объекты возникновения опасностей.</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p>
    <w:p w:rsid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F907C8">
        <w:rPr>
          <w:rFonts w:ascii="Times New Roman" w:eastAsia="Times New Roman" w:hAnsi="Times New Roman" w:cs="Times New Roman"/>
          <w:b/>
          <w:i/>
          <w:color w:val="262633"/>
          <w:sz w:val="24"/>
          <w:szCs w:val="24"/>
          <w:lang w:eastAsia="ru-RU"/>
        </w:rPr>
        <w:t>Тема 6. Трудовая деятельность и ее риски</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p>
    <w:p w:rsidR="00F907C8" w:rsidRPr="00F907C8" w:rsidRDefault="00F907C8" w:rsidP="00F907C8">
      <w:pPr>
        <w:shd w:val="clear" w:color="auto" w:fill="FFFFFF"/>
        <w:spacing w:after="0" w:line="240" w:lineRule="auto"/>
        <w:ind w:firstLine="709"/>
        <w:jc w:val="both"/>
        <w:rPr>
          <w:rFonts w:ascii="Times New Roman" w:hAnsi="Times New Roman" w:cs="Times New Roman"/>
          <w:b/>
          <w:i/>
        </w:rPr>
      </w:pPr>
      <w:r w:rsidRPr="00F907C8">
        <w:rPr>
          <w:rFonts w:ascii="Times New Roman" w:eastAsia="Times New Roman" w:hAnsi="Times New Roman" w:cs="Times New Roman"/>
          <w:b/>
          <w:i/>
          <w:color w:val="262633"/>
          <w:sz w:val="24"/>
          <w:szCs w:val="24"/>
          <w:lang w:eastAsia="ru-RU"/>
        </w:rPr>
        <w:t>6.1.</w:t>
      </w:r>
      <w:r w:rsidRPr="00F907C8">
        <w:rPr>
          <w:rFonts w:ascii="Times New Roman" w:hAnsi="Times New Roman" w:cs="Times New Roman"/>
          <w:b/>
          <w:i/>
        </w:rPr>
        <w:t xml:space="preserve"> Физический, ручной, умственный труд</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Физический труд. Ручной труд. Механизированный труд на станках и оборудовании. Характер труда при монтаже, демонтаже, наладке и ремонте машин и оборудования, зданий и сооружений.</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Умственный труд. Неблагоприятное воздействие различных факторов внешней среды на организм человека. Понятие о здоровье, утомлении, переутомлении, болезни, травме, смерти. Работоспособность человека.</w:t>
      </w:r>
    </w:p>
    <w:p w:rsid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F907C8">
        <w:rPr>
          <w:rFonts w:ascii="Times New Roman" w:eastAsia="Times New Roman" w:hAnsi="Times New Roman" w:cs="Times New Roman"/>
          <w:b/>
          <w:i/>
          <w:color w:val="262633"/>
          <w:sz w:val="24"/>
          <w:szCs w:val="24"/>
          <w:lang w:eastAsia="ru-RU"/>
        </w:rPr>
        <w:t>6.2. Производственная среда и ее опасные и в</w:t>
      </w:r>
      <w:r>
        <w:rPr>
          <w:rFonts w:ascii="Times New Roman" w:eastAsia="Times New Roman" w:hAnsi="Times New Roman" w:cs="Times New Roman"/>
          <w:b/>
          <w:i/>
          <w:color w:val="262633"/>
          <w:sz w:val="24"/>
          <w:szCs w:val="24"/>
          <w:lang w:eastAsia="ru-RU"/>
        </w:rPr>
        <w:t>редные производственные факторы</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 xml:space="preserve"> Классификация факторов производственной среды. Нормирование факторов производственной среды. Концепция порогового воздействия вредных факторов. Концепция беспорогового воздействия радиации. Понятия о предельно допустимой концентрации (ПДК), предельно допустимом уровне (ПДУ), предельно допустимом значении (ПДЗ), предельно допустимой дозе (ПДД).</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Трудовой процесс, его тяжесть и напряженность. Нормирование факторов трудового процесса.</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Классификация условий труда по гигиеническим критериям. Оптимальные и допустимые условия труда. Вредные и опасные условия труда. Безопасные условия труда.</w:t>
      </w:r>
    </w:p>
    <w:p w:rsidR="00F907C8" w:rsidRPr="00F907C8" w:rsidRDefault="00F907C8" w:rsidP="00F907C8">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F907C8">
        <w:rPr>
          <w:rFonts w:ascii="Times New Roman" w:eastAsia="Times New Roman" w:hAnsi="Times New Roman" w:cs="Times New Roman"/>
          <w:color w:val="262633"/>
          <w:sz w:val="24"/>
          <w:szCs w:val="24"/>
          <w:lang w:eastAsia="ru-RU"/>
        </w:rPr>
        <w:t>Закономерное и случайное в воздействии условий труда на организм человека. Риски травмирования и заболевания.</w:t>
      </w:r>
    </w:p>
    <w:p w:rsidR="00E34E89" w:rsidRPr="00735191" w:rsidRDefault="00E34E89" w:rsidP="00E34E89">
      <w:pPr>
        <w:pStyle w:val="a1"/>
        <w:rPr>
          <w:rFonts w:ascii="Times New Roman" w:hAnsi="Times New Roman" w:cs="Times New Roman"/>
          <w:b/>
          <w:i/>
          <w:sz w:val="24"/>
          <w:szCs w:val="24"/>
        </w:rPr>
      </w:pPr>
    </w:p>
    <w:p w:rsidR="00735191" w:rsidRDefault="00735191" w:rsidP="00735191">
      <w:pPr>
        <w:pStyle w:val="a1"/>
        <w:ind w:firstLine="709"/>
        <w:jc w:val="both"/>
        <w:rPr>
          <w:rFonts w:ascii="Times New Roman" w:hAnsi="Times New Roman" w:cs="Times New Roman"/>
          <w:b/>
          <w:i/>
          <w:sz w:val="24"/>
          <w:szCs w:val="24"/>
        </w:rPr>
      </w:pPr>
      <w:r w:rsidRPr="00735191">
        <w:rPr>
          <w:rFonts w:ascii="Times New Roman" w:hAnsi="Times New Roman" w:cs="Times New Roman"/>
          <w:b/>
          <w:i/>
          <w:sz w:val="24"/>
          <w:szCs w:val="24"/>
        </w:rPr>
        <w:t>Тема 7. Оценка уровня про</w:t>
      </w:r>
      <w:r>
        <w:rPr>
          <w:rFonts w:ascii="Times New Roman" w:hAnsi="Times New Roman" w:cs="Times New Roman"/>
          <w:b/>
          <w:i/>
          <w:sz w:val="24"/>
          <w:szCs w:val="24"/>
        </w:rPr>
        <w:t xml:space="preserve">фессионального риска выявленных </w:t>
      </w:r>
      <w:r w:rsidRPr="00735191">
        <w:rPr>
          <w:rFonts w:ascii="Times New Roman" w:hAnsi="Times New Roman" w:cs="Times New Roman"/>
          <w:b/>
          <w:i/>
          <w:sz w:val="24"/>
          <w:szCs w:val="24"/>
        </w:rPr>
        <w:t>(идентифицированных) опасностей</w:t>
      </w:r>
    </w:p>
    <w:p w:rsidR="00B35EEE" w:rsidRPr="00B35EEE" w:rsidRDefault="00B35EEE" w:rsidP="00B35EEE">
      <w:pPr>
        <w:pStyle w:val="a1"/>
        <w:ind w:firstLine="709"/>
        <w:jc w:val="both"/>
        <w:rPr>
          <w:rFonts w:ascii="Times New Roman" w:hAnsi="Times New Roman" w:cs="Times New Roman"/>
          <w:sz w:val="24"/>
          <w:szCs w:val="24"/>
        </w:rPr>
      </w:pPr>
      <w:r w:rsidRPr="00B35EEE">
        <w:rPr>
          <w:rFonts w:ascii="Times New Roman" w:hAnsi="Times New Roman" w:cs="Times New Roman"/>
          <w:sz w:val="24"/>
          <w:szCs w:val="24"/>
        </w:rPr>
        <w:t>Общие понятия обеспечения безопасности. Профессиональный риск как мера уровня обеспечения безопасности. Частота и тяжесть неблагоприятных событий. Абсолютная безопасность. Понятие о допустимом и недопустимом уровнях профессионального риска.</w:t>
      </w:r>
    </w:p>
    <w:p w:rsidR="00B35EEE" w:rsidRPr="00B35EEE" w:rsidRDefault="00B35EEE" w:rsidP="00B35EEE">
      <w:pPr>
        <w:pStyle w:val="a1"/>
        <w:ind w:firstLine="709"/>
        <w:jc w:val="both"/>
        <w:rPr>
          <w:rFonts w:ascii="Times New Roman" w:hAnsi="Times New Roman" w:cs="Times New Roman"/>
          <w:sz w:val="24"/>
          <w:szCs w:val="24"/>
        </w:rPr>
      </w:pPr>
      <w:r w:rsidRPr="00B35EEE">
        <w:rPr>
          <w:rFonts w:ascii="Times New Roman" w:hAnsi="Times New Roman" w:cs="Times New Roman"/>
          <w:sz w:val="24"/>
          <w:szCs w:val="24"/>
        </w:rPr>
        <w:t>Основные принципы управления рисками: принцип профилактики неблагоприятных событий и принцип минимизации последствий неблагоприятных событий. Мероприятия по устранению, минимизации и управлению профессиональными рисками.</w:t>
      </w:r>
    </w:p>
    <w:p w:rsidR="00B35EEE" w:rsidRPr="00B35EEE" w:rsidRDefault="00B35EEE" w:rsidP="00B35EEE">
      <w:pPr>
        <w:pStyle w:val="a1"/>
        <w:ind w:firstLine="709"/>
        <w:jc w:val="both"/>
        <w:rPr>
          <w:rFonts w:ascii="Times New Roman" w:hAnsi="Times New Roman" w:cs="Times New Roman"/>
          <w:i/>
          <w:sz w:val="24"/>
          <w:szCs w:val="24"/>
        </w:rPr>
      </w:pPr>
      <w:r w:rsidRPr="00B35EEE">
        <w:rPr>
          <w:rFonts w:ascii="Times New Roman" w:hAnsi="Times New Roman" w:cs="Times New Roman"/>
          <w:i/>
          <w:sz w:val="24"/>
          <w:szCs w:val="24"/>
        </w:rPr>
        <w:t>Практическая работа</w:t>
      </w:r>
    </w:p>
    <w:p w:rsidR="00B35EEE" w:rsidRPr="00B35EEE" w:rsidRDefault="00B35EEE" w:rsidP="00B35EEE">
      <w:pPr>
        <w:pStyle w:val="a1"/>
        <w:ind w:firstLine="709"/>
        <w:jc w:val="both"/>
        <w:rPr>
          <w:rFonts w:ascii="Times New Roman" w:hAnsi="Times New Roman" w:cs="Times New Roman"/>
          <w:sz w:val="24"/>
          <w:szCs w:val="24"/>
        </w:rPr>
      </w:pPr>
      <w:r w:rsidRPr="00B35EEE">
        <w:rPr>
          <w:rFonts w:ascii="Times New Roman" w:hAnsi="Times New Roman" w:cs="Times New Roman"/>
          <w:sz w:val="24"/>
          <w:szCs w:val="24"/>
        </w:rPr>
        <w:t>Идентификация опасностей и оценка риска. Оценка уровня профессионального риска.</w:t>
      </w:r>
    </w:p>
    <w:p w:rsidR="00735191" w:rsidRDefault="00735191" w:rsidP="00735191">
      <w:pPr>
        <w:pStyle w:val="a1"/>
        <w:ind w:firstLine="709"/>
        <w:jc w:val="both"/>
        <w:rPr>
          <w:rFonts w:ascii="Times New Roman" w:hAnsi="Times New Roman" w:cs="Times New Roman"/>
          <w:b/>
          <w:i/>
          <w:sz w:val="24"/>
          <w:szCs w:val="24"/>
        </w:rPr>
      </w:pPr>
    </w:p>
    <w:p w:rsidR="00E34E89" w:rsidRPr="00735191" w:rsidRDefault="00735191" w:rsidP="00735191">
      <w:pPr>
        <w:pStyle w:val="a1"/>
        <w:ind w:firstLine="709"/>
        <w:jc w:val="both"/>
        <w:rPr>
          <w:rFonts w:ascii="Times New Roman" w:hAnsi="Times New Roman" w:cs="Times New Roman"/>
          <w:b/>
          <w:i/>
          <w:sz w:val="24"/>
          <w:szCs w:val="24"/>
        </w:rPr>
      </w:pPr>
      <w:r w:rsidRPr="00735191">
        <w:rPr>
          <w:rFonts w:ascii="Times New Roman" w:hAnsi="Times New Roman" w:cs="Times New Roman"/>
          <w:b/>
          <w:i/>
          <w:sz w:val="24"/>
          <w:szCs w:val="24"/>
        </w:rPr>
        <w:t>Тема 8. Разработка ме</w:t>
      </w:r>
      <w:r>
        <w:rPr>
          <w:rFonts w:ascii="Times New Roman" w:hAnsi="Times New Roman" w:cs="Times New Roman"/>
          <w:b/>
          <w:i/>
          <w:sz w:val="24"/>
          <w:szCs w:val="24"/>
        </w:rPr>
        <w:t>роприятий по снижению</w:t>
      </w:r>
      <w:r w:rsidR="003137E2">
        <w:rPr>
          <w:rFonts w:ascii="Times New Roman" w:hAnsi="Times New Roman" w:cs="Times New Roman"/>
          <w:b/>
          <w:i/>
          <w:sz w:val="24"/>
          <w:szCs w:val="24"/>
        </w:rPr>
        <w:t xml:space="preserve"> </w:t>
      </w:r>
      <w:r>
        <w:rPr>
          <w:rFonts w:ascii="Times New Roman" w:hAnsi="Times New Roman" w:cs="Times New Roman"/>
          <w:b/>
          <w:i/>
          <w:sz w:val="24"/>
          <w:szCs w:val="24"/>
        </w:rPr>
        <w:t xml:space="preserve">уровней </w:t>
      </w:r>
      <w:r w:rsidRPr="00735191">
        <w:rPr>
          <w:rFonts w:ascii="Times New Roman" w:hAnsi="Times New Roman" w:cs="Times New Roman"/>
          <w:b/>
          <w:i/>
          <w:sz w:val="24"/>
          <w:szCs w:val="24"/>
        </w:rPr>
        <w:t>профессиональных   рисков</w:t>
      </w:r>
    </w:p>
    <w:p w:rsidR="00B35EEE" w:rsidRPr="00B35EEE" w:rsidRDefault="00B35EEE" w:rsidP="00B35EE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35EEE">
        <w:rPr>
          <w:rFonts w:ascii="Times New Roman" w:eastAsia="Times New Roman" w:hAnsi="Times New Roman" w:cs="Times New Roman"/>
          <w:sz w:val="24"/>
          <w:szCs w:val="24"/>
          <w:lang w:eastAsia="ru-RU"/>
        </w:rPr>
        <w:t>План мероприятий по улучшению условий и охраны труда, ликвидации или снижению уровней профессиональных рисков и недопущению повышения их уровней.</w:t>
      </w:r>
    </w:p>
    <w:p w:rsidR="00B35EEE" w:rsidRPr="00B35EEE" w:rsidRDefault="00B35EEE" w:rsidP="00B35EE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35EEE">
        <w:rPr>
          <w:rFonts w:ascii="Times New Roman" w:eastAsia="Times New Roman" w:hAnsi="Times New Roman" w:cs="Times New Roman"/>
          <w:sz w:val="24"/>
          <w:szCs w:val="24"/>
          <w:lang w:eastAsia="ru-RU"/>
        </w:rPr>
        <w:lastRenderedPageBreak/>
        <w:t>План ликвидации аварий на случай возникновения аварийной ситуации.</w:t>
      </w:r>
    </w:p>
    <w:p w:rsidR="00B35EEE" w:rsidRPr="00B35EEE" w:rsidRDefault="00B35EEE" w:rsidP="00B35EE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35EEE">
        <w:rPr>
          <w:rFonts w:ascii="Times New Roman" w:eastAsia="Times New Roman" w:hAnsi="Times New Roman" w:cs="Times New Roman"/>
          <w:sz w:val="24"/>
          <w:szCs w:val="24"/>
          <w:lang w:eastAsia="ru-RU"/>
        </w:rPr>
        <w:t>Инструкции о мерах пожарной безопасности с указанием действий работников на случай возникновения пожара.</w:t>
      </w:r>
    </w:p>
    <w:p w:rsidR="00B35EEE" w:rsidRPr="00B35EEE" w:rsidRDefault="00B35EEE" w:rsidP="00B35EE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35EEE">
        <w:rPr>
          <w:rFonts w:ascii="Times New Roman" w:eastAsia="Times New Roman" w:hAnsi="Times New Roman" w:cs="Times New Roman"/>
          <w:sz w:val="24"/>
          <w:szCs w:val="24"/>
          <w:lang w:eastAsia="ru-RU"/>
        </w:rPr>
        <w:t>Инструкции по охране труда, в которых указываются: перечень основных возможных аварийных ситуаций и причины, их вызывающие, действия работников при возникновении аварий и ситуаций, которые могут привести к нежелательным последствиям, действия по оказанию первой помощи пострадавшим при несчастных случаях, травмах, отравлениях и других состояниях и заболеваниях, угрожающих жизни и здоровью.</w:t>
      </w:r>
    </w:p>
    <w:p w:rsidR="00B35EEE" w:rsidRPr="00B35EEE" w:rsidRDefault="00B35EEE" w:rsidP="00B35EEE">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B35EEE">
        <w:rPr>
          <w:rFonts w:ascii="Times New Roman" w:eastAsia="Times New Roman" w:hAnsi="Times New Roman" w:cs="Times New Roman"/>
          <w:i/>
          <w:sz w:val="24"/>
          <w:szCs w:val="24"/>
          <w:lang w:eastAsia="ru-RU"/>
        </w:rPr>
        <w:t>Практическая работа</w:t>
      </w:r>
    </w:p>
    <w:p w:rsidR="00735191" w:rsidRPr="00B35EEE" w:rsidRDefault="00B35EEE" w:rsidP="00B35EEE">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Опасности</w:t>
      </w:r>
      <w:r w:rsidRPr="00B35EEE">
        <w:rPr>
          <w:rFonts w:ascii="Times New Roman" w:eastAsia="Times New Roman" w:hAnsi="Times New Roman" w:cs="Times New Roman"/>
          <w:sz w:val="24"/>
          <w:szCs w:val="24"/>
          <w:lang w:eastAsia="ru-RU"/>
        </w:rPr>
        <w:t xml:space="preserve"> на рабочих местах.</w:t>
      </w:r>
      <w:r>
        <w:rPr>
          <w:rFonts w:ascii="Times New Roman" w:eastAsia="Times New Roman" w:hAnsi="Times New Roman" w:cs="Times New Roman"/>
          <w:sz w:val="24"/>
          <w:szCs w:val="24"/>
          <w:lang w:eastAsia="ru-RU"/>
        </w:rPr>
        <w:t xml:space="preserve"> Разработка плана мероприятий по снижению уровня профессионального риска.</w:t>
      </w:r>
    </w:p>
    <w:p w:rsidR="00B35EEE" w:rsidRPr="00735191" w:rsidRDefault="00B35EEE" w:rsidP="00B35EEE">
      <w:pPr>
        <w:shd w:val="clear" w:color="auto" w:fill="FFFFFF"/>
        <w:spacing w:after="0" w:line="240" w:lineRule="auto"/>
        <w:ind w:firstLine="709"/>
        <w:jc w:val="both"/>
        <w:rPr>
          <w:rFonts w:ascii="Times New Roman" w:eastAsia="Times New Roman" w:hAnsi="Times New Roman" w:cs="Times New Roman"/>
          <w:b/>
          <w:i/>
          <w:sz w:val="24"/>
          <w:szCs w:val="24"/>
          <w:lang w:eastAsia="ru-RU"/>
        </w:rPr>
      </w:pPr>
    </w:p>
    <w:p w:rsidR="00735191" w:rsidRPr="00DD3060" w:rsidRDefault="00735191" w:rsidP="00735191">
      <w:pPr>
        <w:shd w:val="clear" w:color="auto" w:fill="FFFFFF"/>
        <w:spacing w:after="0" w:line="240" w:lineRule="auto"/>
        <w:ind w:firstLine="709"/>
        <w:jc w:val="both"/>
        <w:rPr>
          <w:rFonts w:ascii="Times New Roman" w:eastAsia="Times New Roman" w:hAnsi="Times New Roman" w:cs="Times New Roman"/>
          <w:b/>
          <w:i/>
          <w:sz w:val="24"/>
          <w:szCs w:val="24"/>
          <w:lang w:eastAsia="ru-RU"/>
        </w:rPr>
      </w:pPr>
      <w:r w:rsidRPr="00DD3060">
        <w:rPr>
          <w:rFonts w:ascii="Times New Roman" w:eastAsia="Times New Roman" w:hAnsi="Times New Roman" w:cs="Times New Roman"/>
          <w:b/>
          <w:i/>
          <w:sz w:val="24"/>
          <w:szCs w:val="24"/>
          <w:lang w:eastAsia="ru-RU"/>
        </w:rPr>
        <w:t xml:space="preserve">Тема </w:t>
      </w:r>
      <w:r>
        <w:rPr>
          <w:rFonts w:ascii="Times New Roman" w:eastAsia="Times New Roman" w:hAnsi="Times New Roman" w:cs="Times New Roman"/>
          <w:b/>
          <w:i/>
          <w:sz w:val="24"/>
          <w:szCs w:val="24"/>
          <w:lang w:eastAsia="ru-RU"/>
        </w:rPr>
        <w:t>9</w:t>
      </w:r>
      <w:r w:rsidRPr="00DD3060">
        <w:rPr>
          <w:rFonts w:ascii="Times New Roman" w:eastAsia="Times New Roman" w:hAnsi="Times New Roman" w:cs="Times New Roman"/>
          <w:b/>
          <w:i/>
          <w:sz w:val="24"/>
          <w:szCs w:val="24"/>
          <w:lang w:eastAsia="ru-RU"/>
        </w:rPr>
        <w:t>. Безопасные методы и приемы выполнения работ</w:t>
      </w:r>
    </w:p>
    <w:p w:rsidR="00735191" w:rsidRPr="00972CEB" w:rsidRDefault="00735191" w:rsidP="00735191">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p>
    <w:p w:rsidR="006B0D7C" w:rsidRDefault="006B0D7C" w:rsidP="006B0D7C">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6B0D7C">
        <w:rPr>
          <w:rFonts w:ascii="Times New Roman" w:eastAsia="Times New Roman" w:hAnsi="Times New Roman" w:cs="Times New Roman"/>
          <w:b/>
          <w:i/>
          <w:color w:val="262633"/>
          <w:sz w:val="24"/>
          <w:szCs w:val="24"/>
          <w:lang w:eastAsia="ru-RU"/>
        </w:rPr>
        <w:t xml:space="preserve">9.1. </w:t>
      </w:r>
      <w:r w:rsidR="00735191" w:rsidRPr="006B0D7C">
        <w:rPr>
          <w:rFonts w:ascii="Times New Roman" w:eastAsia="Times New Roman" w:hAnsi="Times New Roman" w:cs="Times New Roman"/>
          <w:b/>
          <w:i/>
          <w:color w:val="262633"/>
          <w:sz w:val="24"/>
          <w:szCs w:val="24"/>
          <w:lang w:eastAsia="ru-RU"/>
        </w:rPr>
        <w:t>Общие сведения о технологическом процессе и оборудовании на данном рабочем месте, производственном участке, в цехе</w:t>
      </w:r>
      <w:r w:rsidR="00735191">
        <w:rPr>
          <w:rFonts w:ascii="Times New Roman" w:eastAsia="Times New Roman" w:hAnsi="Times New Roman" w:cs="Times New Roman"/>
          <w:color w:val="262633"/>
          <w:sz w:val="24"/>
          <w:szCs w:val="24"/>
          <w:lang w:eastAsia="ru-RU"/>
        </w:rPr>
        <w:t>.</w:t>
      </w:r>
      <w:r w:rsidRPr="006B0D7C">
        <w:rPr>
          <w:rFonts w:ascii="Times New Roman" w:eastAsia="Times New Roman" w:hAnsi="Times New Roman" w:cs="Times New Roman"/>
          <w:color w:val="262633"/>
          <w:sz w:val="24"/>
          <w:szCs w:val="24"/>
          <w:lang w:eastAsia="ru-RU"/>
        </w:rPr>
        <w:t xml:space="preserve"> </w:t>
      </w:r>
    </w:p>
    <w:p w:rsidR="006B0D7C" w:rsidRPr="007C1D66" w:rsidRDefault="006B0D7C" w:rsidP="006B0D7C">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О</w:t>
      </w:r>
      <w:r w:rsidRPr="007C1D66">
        <w:rPr>
          <w:rFonts w:ascii="Times New Roman" w:eastAsia="Times New Roman" w:hAnsi="Times New Roman" w:cs="Times New Roman"/>
          <w:color w:val="262633"/>
          <w:sz w:val="24"/>
          <w:szCs w:val="24"/>
          <w:lang w:eastAsia="ru-RU"/>
        </w:rPr>
        <w:t>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w:t>
      </w:r>
      <w:r w:rsidR="003137E2">
        <w:rPr>
          <w:rFonts w:ascii="Times New Roman" w:eastAsia="Times New Roman" w:hAnsi="Times New Roman" w:cs="Times New Roman"/>
          <w:color w:val="262633"/>
          <w:sz w:val="24"/>
          <w:szCs w:val="24"/>
          <w:lang w:eastAsia="ru-RU"/>
        </w:rPr>
        <w:t>и</w:t>
      </w:r>
      <w:r w:rsidRPr="007C1D66">
        <w:rPr>
          <w:rFonts w:ascii="Times New Roman" w:eastAsia="Times New Roman" w:hAnsi="Times New Roman" w:cs="Times New Roman"/>
          <w:color w:val="262633"/>
          <w:sz w:val="24"/>
          <w:szCs w:val="24"/>
          <w:lang w:eastAsia="ru-RU"/>
        </w:rPr>
        <w:t xml:space="preserve"> и действия при аварии, пожаре; способы применения имеющихся на участке средств тушения пожара, противоаварийной защиты и сигнализации</w:t>
      </w:r>
      <w:r w:rsidR="003137E2">
        <w:rPr>
          <w:rFonts w:ascii="Times New Roman" w:eastAsia="Times New Roman" w:hAnsi="Times New Roman" w:cs="Times New Roman"/>
          <w:color w:val="262633"/>
          <w:sz w:val="24"/>
          <w:szCs w:val="24"/>
          <w:lang w:eastAsia="ru-RU"/>
        </w:rPr>
        <w:t>, места их расположения, схемы</w:t>
      </w:r>
      <w:r w:rsidRPr="007C1D66">
        <w:rPr>
          <w:rFonts w:ascii="Times New Roman" w:eastAsia="Times New Roman" w:hAnsi="Times New Roman" w:cs="Times New Roman"/>
          <w:color w:val="262633"/>
          <w:sz w:val="24"/>
          <w:szCs w:val="24"/>
          <w:lang w:eastAsia="ru-RU"/>
        </w:rPr>
        <w:t xml:space="preserve"> и маршрут</w:t>
      </w:r>
      <w:r w:rsidR="003137E2">
        <w:rPr>
          <w:rFonts w:ascii="Times New Roman" w:eastAsia="Times New Roman" w:hAnsi="Times New Roman" w:cs="Times New Roman"/>
          <w:color w:val="262633"/>
          <w:sz w:val="24"/>
          <w:szCs w:val="24"/>
          <w:lang w:eastAsia="ru-RU"/>
        </w:rPr>
        <w:t>ы эвакуации в аварийной ситуации.</w:t>
      </w:r>
    </w:p>
    <w:p w:rsidR="00735191" w:rsidRDefault="00735191" w:rsidP="00735191">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p>
    <w:p w:rsidR="006B0D7C" w:rsidRDefault="006B0D7C" w:rsidP="006B0D7C">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6B0D7C">
        <w:rPr>
          <w:rFonts w:ascii="Times New Roman" w:eastAsia="Times New Roman" w:hAnsi="Times New Roman" w:cs="Times New Roman"/>
          <w:b/>
          <w:i/>
          <w:color w:val="262633"/>
          <w:sz w:val="24"/>
          <w:szCs w:val="24"/>
          <w:lang w:eastAsia="ru-RU"/>
        </w:rPr>
        <w:t xml:space="preserve">9.2. </w:t>
      </w:r>
      <w:r w:rsidR="00735191" w:rsidRPr="006B0D7C">
        <w:rPr>
          <w:rFonts w:ascii="Times New Roman" w:eastAsia="Times New Roman" w:hAnsi="Times New Roman" w:cs="Times New Roman"/>
          <w:b/>
          <w:i/>
          <w:color w:val="262633"/>
          <w:sz w:val="24"/>
          <w:szCs w:val="24"/>
          <w:lang w:eastAsia="ru-RU"/>
        </w:rPr>
        <w:t>Производственные инструкции; условия труда на рабочем месте</w:t>
      </w:r>
      <w:r w:rsidR="00735191">
        <w:rPr>
          <w:rFonts w:ascii="Times New Roman" w:eastAsia="Times New Roman" w:hAnsi="Times New Roman" w:cs="Times New Roman"/>
          <w:color w:val="262633"/>
          <w:sz w:val="24"/>
          <w:szCs w:val="24"/>
          <w:lang w:eastAsia="ru-RU"/>
        </w:rPr>
        <w:t>.</w:t>
      </w:r>
      <w:r w:rsidRPr="006B0D7C">
        <w:rPr>
          <w:rFonts w:ascii="Times New Roman" w:eastAsia="Times New Roman" w:hAnsi="Times New Roman" w:cs="Times New Roman"/>
          <w:color w:val="262633"/>
          <w:sz w:val="24"/>
          <w:szCs w:val="24"/>
          <w:lang w:eastAsia="ru-RU"/>
        </w:rPr>
        <w:t xml:space="preserve"> </w:t>
      </w:r>
    </w:p>
    <w:p w:rsidR="006B0D7C" w:rsidRDefault="006B0D7C" w:rsidP="006B0D7C">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З</w:t>
      </w:r>
      <w:r w:rsidRPr="007C1D66">
        <w:rPr>
          <w:rFonts w:ascii="Times New Roman" w:eastAsia="Times New Roman" w:hAnsi="Times New Roman" w:cs="Times New Roman"/>
          <w:color w:val="262633"/>
          <w:sz w:val="24"/>
          <w:szCs w:val="24"/>
          <w:lang w:eastAsia="ru-RU"/>
        </w:rPr>
        <w:t>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w:t>
      </w:r>
      <w:r>
        <w:rPr>
          <w:rFonts w:ascii="Times New Roman" w:eastAsia="Times New Roman" w:hAnsi="Times New Roman" w:cs="Times New Roman"/>
          <w:color w:val="262633"/>
          <w:sz w:val="24"/>
          <w:szCs w:val="24"/>
          <w:lang w:eastAsia="ru-RU"/>
        </w:rPr>
        <w:t>гнализации, знаки безопасности).</w:t>
      </w:r>
    </w:p>
    <w:p w:rsidR="006B0D7C" w:rsidRDefault="006B0D7C" w:rsidP="006B0D7C">
      <w:pPr>
        <w:shd w:val="clear" w:color="auto" w:fill="FFFFFF"/>
        <w:spacing w:after="0" w:line="240" w:lineRule="auto"/>
        <w:ind w:firstLine="709"/>
        <w:jc w:val="both"/>
        <w:rPr>
          <w:rFonts w:ascii="Times New Roman" w:eastAsia="Times New Roman" w:hAnsi="Times New Roman" w:cs="Times New Roman"/>
          <w:i/>
          <w:color w:val="262633"/>
          <w:sz w:val="24"/>
          <w:szCs w:val="24"/>
          <w:lang w:eastAsia="ru-RU"/>
        </w:rPr>
      </w:pPr>
      <w:r w:rsidRPr="006B0D7C">
        <w:rPr>
          <w:rFonts w:ascii="Times New Roman" w:eastAsia="Times New Roman" w:hAnsi="Times New Roman" w:cs="Times New Roman"/>
          <w:i/>
          <w:color w:val="262633"/>
          <w:sz w:val="24"/>
          <w:szCs w:val="24"/>
          <w:lang w:eastAsia="ru-RU"/>
        </w:rPr>
        <w:t>Практическая работа</w:t>
      </w:r>
    </w:p>
    <w:p w:rsidR="006B0D7C" w:rsidRPr="006B0D7C" w:rsidRDefault="006B0D7C" w:rsidP="006B0D7C">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Безопасные методы и приемы выполнения работ.</w:t>
      </w:r>
    </w:p>
    <w:p w:rsidR="006B0D7C" w:rsidRDefault="006B0D7C" w:rsidP="00735191">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p>
    <w:p w:rsidR="00735191" w:rsidRPr="006B0D7C" w:rsidRDefault="006B0D7C" w:rsidP="00735191">
      <w:pPr>
        <w:shd w:val="clear" w:color="auto" w:fill="FFFFFF"/>
        <w:spacing w:after="0" w:line="240" w:lineRule="auto"/>
        <w:ind w:firstLine="709"/>
        <w:jc w:val="both"/>
        <w:rPr>
          <w:rFonts w:ascii="Times New Roman" w:eastAsia="Times New Roman" w:hAnsi="Times New Roman" w:cs="Times New Roman"/>
          <w:b/>
          <w:i/>
          <w:color w:val="262633"/>
          <w:sz w:val="24"/>
          <w:szCs w:val="24"/>
          <w:lang w:eastAsia="ru-RU"/>
        </w:rPr>
      </w:pPr>
      <w:r w:rsidRPr="006B0D7C">
        <w:rPr>
          <w:rFonts w:ascii="Times New Roman" w:eastAsia="Times New Roman" w:hAnsi="Times New Roman" w:cs="Times New Roman"/>
          <w:b/>
          <w:i/>
          <w:color w:val="262633"/>
          <w:sz w:val="24"/>
          <w:szCs w:val="24"/>
          <w:lang w:eastAsia="ru-RU"/>
        </w:rPr>
        <w:t>9.3.</w:t>
      </w:r>
      <w:r w:rsidR="00735191" w:rsidRPr="006B0D7C">
        <w:rPr>
          <w:rFonts w:ascii="Times New Roman" w:eastAsia="Times New Roman" w:hAnsi="Times New Roman" w:cs="Times New Roman"/>
          <w:b/>
          <w:i/>
          <w:color w:val="262633"/>
          <w:sz w:val="24"/>
          <w:szCs w:val="24"/>
          <w:lang w:eastAsia="ru-RU"/>
        </w:rPr>
        <w:t>Инструкции по охране труда при проведении работ на высоте.</w:t>
      </w:r>
    </w:p>
    <w:p w:rsidR="00735191" w:rsidRDefault="00735191" w:rsidP="00735191">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О</w:t>
      </w:r>
      <w:r w:rsidRPr="007C1D66">
        <w:rPr>
          <w:rFonts w:ascii="Times New Roman" w:eastAsia="Times New Roman" w:hAnsi="Times New Roman" w:cs="Times New Roman"/>
          <w:color w:val="262633"/>
          <w:sz w:val="24"/>
          <w:szCs w:val="24"/>
          <w:lang w:eastAsia="ru-RU"/>
        </w:rPr>
        <w:t>сновные опасные и вредные производственные факторы, х</w:t>
      </w:r>
      <w:r>
        <w:rPr>
          <w:rFonts w:ascii="Times New Roman" w:eastAsia="Times New Roman" w:hAnsi="Times New Roman" w:cs="Times New Roman"/>
          <w:color w:val="262633"/>
          <w:sz w:val="24"/>
          <w:szCs w:val="24"/>
          <w:lang w:eastAsia="ru-RU"/>
        </w:rPr>
        <w:t>арактерные для работы на высоте.</w:t>
      </w:r>
      <w:r w:rsidRPr="007C1D66">
        <w:rPr>
          <w:rFonts w:ascii="Times New Roman" w:eastAsia="Times New Roman" w:hAnsi="Times New Roman" w:cs="Times New Roman"/>
          <w:color w:val="262633"/>
          <w:sz w:val="24"/>
          <w:szCs w:val="24"/>
          <w:lang w:eastAsia="ru-RU"/>
        </w:rPr>
        <w:t xml:space="preserve"> </w:t>
      </w:r>
    </w:p>
    <w:p w:rsidR="006B0D7C" w:rsidRDefault="006B0D7C" w:rsidP="00735191">
      <w:pPr>
        <w:shd w:val="clear" w:color="auto" w:fill="FFFFFF"/>
        <w:spacing w:after="0" w:line="240" w:lineRule="auto"/>
        <w:ind w:firstLine="709"/>
        <w:jc w:val="both"/>
        <w:rPr>
          <w:rFonts w:ascii="Times New Roman" w:eastAsia="Times New Roman" w:hAnsi="Times New Roman" w:cs="Times New Roman"/>
          <w:color w:val="262633"/>
          <w:sz w:val="24"/>
          <w:szCs w:val="24"/>
          <w:lang w:eastAsia="ru-RU"/>
        </w:rPr>
      </w:pPr>
      <w:r w:rsidRPr="006B0D7C">
        <w:rPr>
          <w:rFonts w:ascii="Times New Roman" w:eastAsia="Times New Roman" w:hAnsi="Times New Roman" w:cs="Times New Roman"/>
          <w:i/>
          <w:color w:val="262633"/>
          <w:sz w:val="24"/>
          <w:szCs w:val="24"/>
          <w:lang w:eastAsia="ru-RU"/>
        </w:rPr>
        <w:t>Практическая работа</w:t>
      </w:r>
      <w:r w:rsidRPr="006B0D7C">
        <w:rPr>
          <w:rFonts w:ascii="Times New Roman" w:eastAsia="Times New Roman" w:hAnsi="Times New Roman" w:cs="Times New Roman"/>
          <w:color w:val="262633"/>
          <w:sz w:val="24"/>
          <w:szCs w:val="24"/>
          <w:lang w:eastAsia="ru-RU"/>
        </w:rPr>
        <w:t xml:space="preserve"> </w:t>
      </w:r>
    </w:p>
    <w:p w:rsidR="006B0D7C" w:rsidRPr="006B0D7C" w:rsidRDefault="006B0D7C" w:rsidP="00735191">
      <w:pPr>
        <w:shd w:val="clear" w:color="auto" w:fill="FFFFFF"/>
        <w:spacing w:after="0" w:line="240" w:lineRule="auto"/>
        <w:ind w:firstLine="709"/>
        <w:jc w:val="both"/>
        <w:rPr>
          <w:rFonts w:ascii="Times New Roman" w:eastAsia="Times New Roman" w:hAnsi="Times New Roman" w:cs="Times New Roman"/>
          <w:i/>
          <w:color w:val="262633"/>
          <w:sz w:val="24"/>
          <w:szCs w:val="24"/>
          <w:lang w:eastAsia="ru-RU"/>
        </w:rPr>
      </w:pPr>
      <w:r>
        <w:rPr>
          <w:rFonts w:ascii="Times New Roman" w:eastAsia="Times New Roman" w:hAnsi="Times New Roman" w:cs="Times New Roman"/>
          <w:color w:val="262633"/>
          <w:sz w:val="24"/>
          <w:szCs w:val="24"/>
          <w:lang w:eastAsia="ru-RU"/>
        </w:rPr>
        <w:t>Б</w:t>
      </w:r>
      <w:r w:rsidRPr="007C1D66">
        <w:rPr>
          <w:rFonts w:ascii="Times New Roman" w:eastAsia="Times New Roman" w:hAnsi="Times New Roman" w:cs="Times New Roman"/>
          <w:color w:val="262633"/>
          <w:sz w:val="24"/>
          <w:szCs w:val="24"/>
          <w:lang w:eastAsia="ru-RU"/>
        </w:rPr>
        <w:t>езопасные методы и приемы выполнения работ на высоте</w:t>
      </w:r>
      <w:r w:rsidR="002811C0">
        <w:rPr>
          <w:rFonts w:ascii="Times New Roman" w:eastAsia="Times New Roman" w:hAnsi="Times New Roman" w:cs="Times New Roman"/>
          <w:color w:val="262633"/>
          <w:sz w:val="24"/>
          <w:szCs w:val="24"/>
          <w:lang w:eastAsia="ru-RU"/>
        </w:rPr>
        <w:t>.</w:t>
      </w:r>
    </w:p>
    <w:p w:rsidR="0079090A" w:rsidRDefault="0079090A"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C305D8" w:rsidRDefault="00C305D8"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357482" w:rsidRDefault="00357482" w:rsidP="00537926">
      <w:pPr>
        <w:pStyle w:val="a1"/>
        <w:jc w:val="center"/>
        <w:rPr>
          <w:rFonts w:ascii="Times New Roman" w:hAnsi="Times New Roman" w:cs="Times New Roman"/>
          <w:b/>
          <w:sz w:val="24"/>
          <w:szCs w:val="24"/>
        </w:rPr>
      </w:pPr>
    </w:p>
    <w:p w:rsidR="00537926" w:rsidRDefault="00E34E89" w:rsidP="00537926">
      <w:pPr>
        <w:pStyle w:val="a1"/>
        <w:jc w:val="center"/>
        <w:rPr>
          <w:rFonts w:ascii="Times New Roman" w:hAnsi="Times New Roman" w:cs="Times New Roman"/>
          <w:b/>
          <w:sz w:val="24"/>
          <w:szCs w:val="24"/>
        </w:rPr>
      </w:pPr>
      <w:r w:rsidRPr="00E34E89">
        <w:rPr>
          <w:rFonts w:ascii="Times New Roman" w:hAnsi="Times New Roman" w:cs="Times New Roman"/>
          <w:b/>
          <w:sz w:val="24"/>
          <w:szCs w:val="24"/>
        </w:rPr>
        <w:lastRenderedPageBreak/>
        <w:t>Учебно-методические материалы,</w:t>
      </w:r>
    </w:p>
    <w:p w:rsidR="00E34E89" w:rsidRDefault="00E34E89" w:rsidP="00537926">
      <w:pPr>
        <w:pStyle w:val="a1"/>
        <w:jc w:val="center"/>
        <w:rPr>
          <w:rFonts w:ascii="Times New Roman" w:hAnsi="Times New Roman" w:cs="Times New Roman"/>
          <w:b/>
          <w:sz w:val="24"/>
          <w:szCs w:val="24"/>
        </w:rPr>
      </w:pPr>
      <w:r w:rsidRPr="00E34E89">
        <w:rPr>
          <w:rFonts w:ascii="Times New Roman" w:hAnsi="Times New Roman" w:cs="Times New Roman"/>
          <w:b/>
          <w:sz w:val="24"/>
          <w:szCs w:val="24"/>
        </w:rPr>
        <w:t>обеспечивающ</w:t>
      </w:r>
      <w:r>
        <w:rPr>
          <w:rFonts w:ascii="Times New Roman" w:hAnsi="Times New Roman" w:cs="Times New Roman"/>
          <w:b/>
          <w:sz w:val="24"/>
          <w:szCs w:val="24"/>
        </w:rPr>
        <w:t>ие реализацию программы</w:t>
      </w:r>
    </w:p>
    <w:p w:rsidR="00E34E89" w:rsidRPr="00E34E89" w:rsidRDefault="00E34E89" w:rsidP="00537926">
      <w:pPr>
        <w:pStyle w:val="a1"/>
        <w:jc w:val="center"/>
        <w:rPr>
          <w:rFonts w:ascii="Times New Roman" w:hAnsi="Times New Roman" w:cs="Times New Roman"/>
          <w:b/>
          <w:sz w:val="24"/>
          <w:szCs w:val="24"/>
        </w:rPr>
      </w:pPr>
    </w:p>
    <w:p w:rsidR="00E34E89" w:rsidRPr="00E34E89" w:rsidRDefault="00E34E89" w:rsidP="002A2464">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Учебно-методические материалы </w:t>
      </w:r>
      <w:r w:rsidR="002A2464">
        <w:rPr>
          <w:rFonts w:ascii="Times New Roman" w:hAnsi="Times New Roman" w:cs="Times New Roman"/>
          <w:sz w:val="24"/>
          <w:szCs w:val="24"/>
        </w:rPr>
        <w:t>представлены д</w:t>
      </w:r>
      <w:r w:rsidRPr="00E34E89">
        <w:rPr>
          <w:rFonts w:ascii="Times New Roman" w:hAnsi="Times New Roman" w:cs="Times New Roman"/>
          <w:sz w:val="24"/>
          <w:szCs w:val="24"/>
        </w:rPr>
        <w:t>ополнитель</w:t>
      </w:r>
      <w:r>
        <w:rPr>
          <w:rFonts w:ascii="Times New Roman" w:hAnsi="Times New Roman" w:cs="Times New Roman"/>
          <w:sz w:val="24"/>
          <w:szCs w:val="24"/>
        </w:rPr>
        <w:t xml:space="preserve">ной профессиональной программой, </w:t>
      </w:r>
      <w:r w:rsidRPr="00E34E89">
        <w:rPr>
          <w:rFonts w:ascii="Times New Roman" w:hAnsi="Times New Roman" w:cs="Times New Roman"/>
          <w:sz w:val="24"/>
          <w:szCs w:val="24"/>
        </w:rPr>
        <w:t>утвержденной руководителем организации, осуществляющей</w:t>
      </w:r>
      <w:r>
        <w:rPr>
          <w:rFonts w:ascii="Times New Roman" w:hAnsi="Times New Roman" w:cs="Times New Roman"/>
          <w:sz w:val="24"/>
          <w:szCs w:val="24"/>
        </w:rPr>
        <w:t xml:space="preserve"> образовательную деятельность в </w:t>
      </w:r>
      <w:r w:rsidRPr="00E34E89">
        <w:rPr>
          <w:rFonts w:ascii="Times New Roman" w:hAnsi="Times New Roman" w:cs="Times New Roman"/>
          <w:sz w:val="24"/>
          <w:szCs w:val="24"/>
        </w:rPr>
        <w:t>установленном порядке.</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Организационно-педагогические условия ре</w:t>
      </w:r>
      <w:r>
        <w:rPr>
          <w:rFonts w:ascii="Times New Roman" w:hAnsi="Times New Roman" w:cs="Times New Roman"/>
          <w:sz w:val="24"/>
          <w:szCs w:val="24"/>
        </w:rPr>
        <w:t xml:space="preserve">ализации программы обеспечивают </w:t>
      </w:r>
      <w:r w:rsidRPr="00E34E89">
        <w:rPr>
          <w:rFonts w:ascii="Times New Roman" w:hAnsi="Times New Roman" w:cs="Times New Roman"/>
          <w:sz w:val="24"/>
          <w:szCs w:val="24"/>
        </w:rPr>
        <w:t>реализацию программы в полном объеме, соответствие качества подготовки обучающихся</w:t>
      </w:r>
    </w:p>
    <w:p w:rsidR="00E34E89" w:rsidRPr="00E34E89" w:rsidRDefault="002A2464" w:rsidP="00E34E89">
      <w:pPr>
        <w:pStyle w:val="a1"/>
        <w:jc w:val="both"/>
        <w:rPr>
          <w:rFonts w:ascii="Times New Roman" w:hAnsi="Times New Roman" w:cs="Times New Roman"/>
          <w:sz w:val="24"/>
          <w:szCs w:val="24"/>
        </w:rPr>
      </w:pPr>
      <w:r>
        <w:rPr>
          <w:rFonts w:ascii="Times New Roman" w:hAnsi="Times New Roman" w:cs="Times New Roman"/>
          <w:sz w:val="24"/>
          <w:szCs w:val="24"/>
        </w:rPr>
        <w:t>установленным требованиям</w:t>
      </w:r>
      <w:r w:rsidR="00E34E89" w:rsidRPr="00E34E89">
        <w:rPr>
          <w:rFonts w:ascii="Times New Roman" w:hAnsi="Times New Roman" w:cs="Times New Roman"/>
          <w:sz w:val="24"/>
          <w:szCs w:val="24"/>
        </w:rPr>
        <w:t>.</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Теоретическое обучение проводится в об</w:t>
      </w:r>
      <w:r>
        <w:rPr>
          <w:rFonts w:ascii="Times New Roman" w:hAnsi="Times New Roman" w:cs="Times New Roman"/>
          <w:sz w:val="24"/>
          <w:szCs w:val="24"/>
        </w:rPr>
        <w:t xml:space="preserve">орудованных учебных кабинетах с </w:t>
      </w:r>
      <w:r w:rsidRPr="00E34E89">
        <w:rPr>
          <w:rFonts w:ascii="Times New Roman" w:hAnsi="Times New Roman" w:cs="Times New Roman"/>
          <w:sz w:val="24"/>
          <w:szCs w:val="24"/>
        </w:rPr>
        <w:t>использованием учебно-материальной базы, соответствующей установленным требованиям.</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Продолжительность учебного часа теоретически</w:t>
      </w:r>
      <w:r>
        <w:rPr>
          <w:rFonts w:ascii="Times New Roman" w:hAnsi="Times New Roman" w:cs="Times New Roman"/>
          <w:sz w:val="24"/>
          <w:szCs w:val="24"/>
        </w:rPr>
        <w:t xml:space="preserve">х и практических занятий </w:t>
      </w:r>
      <w:r w:rsidR="002A2464">
        <w:rPr>
          <w:rFonts w:ascii="Times New Roman" w:hAnsi="Times New Roman" w:cs="Times New Roman"/>
          <w:sz w:val="24"/>
          <w:szCs w:val="24"/>
        </w:rPr>
        <w:t>составляет</w:t>
      </w:r>
      <w:r w:rsidRPr="00E34E89">
        <w:rPr>
          <w:rFonts w:ascii="Times New Roman" w:hAnsi="Times New Roman" w:cs="Times New Roman"/>
          <w:sz w:val="24"/>
          <w:szCs w:val="24"/>
        </w:rPr>
        <w:t xml:space="preserve"> 1 академический час (45 минут). </w:t>
      </w:r>
    </w:p>
    <w:p w:rsidR="00E34E89" w:rsidRDefault="00E34E89" w:rsidP="00E34E89">
      <w:pPr>
        <w:pStyle w:val="a1"/>
        <w:rPr>
          <w:rFonts w:ascii="Times New Roman" w:hAnsi="Times New Roman" w:cs="Times New Roman"/>
          <w:sz w:val="24"/>
          <w:szCs w:val="24"/>
        </w:rPr>
      </w:pPr>
    </w:p>
    <w:p w:rsidR="002A2464" w:rsidRPr="00E34E89" w:rsidRDefault="002A2464" w:rsidP="00E34E89">
      <w:pPr>
        <w:pStyle w:val="a1"/>
        <w:rPr>
          <w:rFonts w:ascii="Times New Roman" w:hAnsi="Times New Roman" w:cs="Times New Roman"/>
          <w:sz w:val="24"/>
          <w:szCs w:val="24"/>
        </w:rPr>
      </w:pPr>
    </w:p>
    <w:p w:rsidR="00E34E89" w:rsidRDefault="00E34E89" w:rsidP="00E34E89">
      <w:pPr>
        <w:pStyle w:val="a1"/>
      </w:pPr>
    </w:p>
    <w:p w:rsidR="00E34E89" w:rsidRDefault="0079090A" w:rsidP="00E34E89">
      <w:pPr>
        <w:pStyle w:val="a1"/>
        <w:jc w:val="center"/>
        <w:rPr>
          <w:rFonts w:ascii="Times New Roman" w:hAnsi="Times New Roman" w:cs="Times New Roman"/>
          <w:b/>
          <w:sz w:val="24"/>
          <w:szCs w:val="24"/>
        </w:rPr>
      </w:pPr>
      <w:r>
        <w:rPr>
          <w:rFonts w:ascii="Times New Roman" w:hAnsi="Times New Roman" w:cs="Times New Roman"/>
          <w:b/>
          <w:sz w:val="24"/>
          <w:szCs w:val="24"/>
        </w:rPr>
        <w:t xml:space="preserve"> </w:t>
      </w:r>
      <w:r w:rsidR="00E34E89" w:rsidRPr="00E34E89">
        <w:rPr>
          <w:rFonts w:ascii="Times New Roman" w:hAnsi="Times New Roman" w:cs="Times New Roman"/>
          <w:b/>
          <w:sz w:val="24"/>
          <w:szCs w:val="24"/>
        </w:rPr>
        <w:t>Материально-техническо</w:t>
      </w:r>
      <w:r w:rsidR="00E34E89">
        <w:rPr>
          <w:rFonts w:ascii="Times New Roman" w:hAnsi="Times New Roman" w:cs="Times New Roman"/>
          <w:b/>
          <w:sz w:val="24"/>
          <w:szCs w:val="24"/>
        </w:rPr>
        <w:t>е обеспечение учебного процесса</w:t>
      </w:r>
    </w:p>
    <w:p w:rsidR="00E34E89" w:rsidRDefault="00E34E89" w:rsidP="00E34E89">
      <w:pPr>
        <w:pStyle w:val="a1"/>
        <w:jc w:val="center"/>
        <w:rPr>
          <w:rFonts w:ascii="Times New Roman" w:hAnsi="Times New Roman" w:cs="Times New Roman"/>
          <w:b/>
          <w:sz w:val="24"/>
          <w:szCs w:val="24"/>
        </w:rPr>
      </w:pP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Реализация образовательной программы профессиональной подготовки </w:t>
      </w:r>
      <w:r>
        <w:rPr>
          <w:rFonts w:ascii="Times New Roman" w:hAnsi="Times New Roman" w:cs="Times New Roman"/>
          <w:sz w:val="24"/>
          <w:szCs w:val="24"/>
        </w:rPr>
        <w:t xml:space="preserve">требует наличия </w:t>
      </w:r>
      <w:r w:rsidRPr="00E34E89">
        <w:rPr>
          <w:rFonts w:ascii="Times New Roman" w:hAnsi="Times New Roman" w:cs="Times New Roman"/>
          <w:sz w:val="24"/>
          <w:szCs w:val="24"/>
        </w:rPr>
        <w:t>учебного кабинета для теоретического обучения.</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Оборудование учебного кабинета:</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посадочные места по количеству слушателей;</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рабочее место преподавателя;</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ноутбук с лицензионным программным обеспечением:</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магнитно-маркерная доска;</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мультимедийный проектор;</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экран.</w:t>
      </w:r>
    </w:p>
    <w:p w:rsidR="00E34E89" w:rsidRP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Материально-техническая база соответ</w:t>
      </w:r>
      <w:r>
        <w:rPr>
          <w:rFonts w:ascii="Times New Roman" w:hAnsi="Times New Roman" w:cs="Times New Roman"/>
          <w:sz w:val="24"/>
          <w:szCs w:val="24"/>
        </w:rPr>
        <w:t xml:space="preserve">ствует действующим санитарным и </w:t>
      </w:r>
      <w:r w:rsidRPr="00E34E89">
        <w:rPr>
          <w:rFonts w:ascii="Times New Roman" w:hAnsi="Times New Roman" w:cs="Times New Roman"/>
          <w:sz w:val="24"/>
          <w:szCs w:val="24"/>
        </w:rPr>
        <w:t>противопожарным нормам.</w:t>
      </w:r>
    </w:p>
    <w:p w:rsidR="00E34E89" w:rsidRPr="00E34E89" w:rsidRDefault="00E34E89" w:rsidP="00E34E89">
      <w:pPr>
        <w:pStyle w:val="a1"/>
        <w:ind w:firstLine="709"/>
        <w:jc w:val="both"/>
        <w:rPr>
          <w:rFonts w:ascii="Times New Roman" w:hAnsi="Times New Roman" w:cs="Times New Roman"/>
          <w:sz w:val="24"/>
          <w:szCs w:val="24"/>
        </w:rPr>
      </w:pPr>
      <w:r>
        <w:rPr>
          <w:rFonts w:ascii="Times New Roman" w:hAnsi="Times New Roman" w:cs="Times New Roman"/>
          <w:sz w:val="24"/>
          <w:szCs w:val="24"/>
        </w:rPr>
        <w:t xml:space="preserve">Все участники </w:t>
      </w:r>
      <w:r w:rsidRPr="00E34E89">
        <w:rPr>
          <w:rFonts w:ascii="Times New Roman" w:hAnsi="Times New Roman" w:cs="Times New Roman"/>
          <w:sz w:val="24"/>
          <w:szCs w:val="24"/>
        </w:rPr>
        <w:t>образовательного процесса могут пользоваться прогр</w:t>
      </w:r>
      <w:r>
        <w:rPr>
          <w:rFonts w:ascii="Times New Roman" w:hAnsi="Times New Roman" w:cs="Times New Roman"/>
          <w:sz w:val="24"/>
          <w:szCs w:val="24"/>
        </w:rPr>
        <w:t xml:space="preserve">аммами обучения, используя свои </w:t>
      </w:r>
      <w:r w:rsidRPr="00E34E89">
        <w:rPr>
          <w:rFonts w:ascii="Times New Roman" w:hAnsi="Times New Roman" w:cs="Times New Roman"/>
          <w:sz w:val="24"/>
          <w:szCs w:val="24"/>
        </w:rPr>
        <w:t xml:space="preserve">мобильные и планшетные устройства </w:t>
      </w:r>
      <w:r w:rsidR="002811C0">
        <w:rPr>
          <w:rFonts w:ascii="Times New Roman" w:hAnsi="Times New Roman" w:cs="Times New Roman"/>
          <w:sz w:val="24"/>
          <w:szCs w:val="24"/>
        </w:rPr>
        <w:t>посредством</w:t>
      </w:r>
      <w:r w:rsidRPr="00E34E89">
        <w:rPr>
          <w:rFonts w:ascii="Times New Roman" w:hAnsi="Times New Roman" w:cs="Times New Roman"/>
          <w:sz w:val="24"/>
          <w:szCs w:val="24"/>
        </w:rPr>
        <w:t xml:space="preserve"> организованного доступа к беспрово</w:t>
      </w:r>
      <w:r>
        <w:rPr>
          <w:rFonts w:ascii="Times New Roman" w:hAnsi="Times New Roman" w:cs="Times New Roman"/>
          <w:sz w:val="24"/>
          <w:szCs w:val="24"/>
        </w:rPr>
        <w:t xml:space="preserve">дной </w:t>
      </w:r>
      <w:r w:rsidRPr="00E34E89">
        <w:rPr>
          <w:rFonts w:ascii="Times New Roman" w:hAnsi="Times New Roman" w:cs="Times New Roman"/>
          <w:sz w:val="24"/>
          <w:szCs w:val="24"/>
        </w:rPr>
        <w:t>сети WiFi.</w:t>
      </w:r>
    </w:p>
    <w:p w:rsidR="00E34E89" w:rsidRDefault="00E34E89" w:rsidP="00E34E89">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 xml:space="preserve">Для преподавателей и сотрудников имеется общий доступ </w:t>
      </w:r>
      <w:r>
        <w:rPr>
          <w:rFonts w:ascii="Times New Roman" w:hAnsi="Times New Roman" w:cs="Times New Roman"/>
          <w:sz w:val="24"/>
          <w:szCs w:val="24"/>
        </w:rPr>
        <w:t>к оргтехнике.</w:t>
      </w:r>
    </w:p>
    <w:p w:rsidR="00E34E89" w:rsidRDefault="00E34E89"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537926" w:rsidRDefault="00537926"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2A2464" w:rsidRDefault="002A2464" w:rsidP="00E34E89">
      <w:pPr>
        <w:pStyle w:val="a1"/>
        <w:ind w:firstLine="709"/>
        <w:jc w:val="both"/>
        <w:rPr>
          <w:rFonts w:ascii="Times New Roman" w:hAnsi="Times New Roman" w:cs="Times New Roman"/>
          <w:sz w:val="24"/>
          <w:szCs w:val="24"/>
        </w:rPr>
      </w:pPr>
    </w:p>
    <w:p w:rsidR="00537926" w:rsidRPr="00E34E89" w:rsidRDefault="00537926" w:rsidP="00E34E89">
      <w:pPr>
        <w:pStyle w:val="a1"/>
        <w:ind w:firstLine="709"/>
        <w:jc w:val="both"/>
        <w:rPr>
          <w:rFonts w:ascii="Times New Roman" w:hAnsi="Times New Roman" w:cs="Times New Roman"/>
          <w:sz w:val="24"/>
          <w:szCs w:val="24"/>
        </w:rPr>
      </w:pPr>
    </w:p>
    <w:p w:rsidR="00E34E89" w:rsidRDefault="00E34E89" w:rsidP="00C340C6">
      <w:pPr>
        <w:pStyle w:val="1"/>
        <w:numPr>
          <w:ilvl w:val="0"/>
          <w:numId w:val="0"/>
        </w:numPr>
        <w:spacing w:after="0"/>
        <w:jc w:val="center"/>
        <w:rPr>
          <w:rFonts w:ascii="Times New Roman" w:hAnsi="Times New Roman"/>
          <w:color w:val="auto"/>
          <w:sz w:val="24"/>
          <w:szCs w:val="24"/>
        </w:rPr>
      </w:pPr>
      <w:r w:rsidRPr="00E34E89">
        <w:rPr>
          <w:rFonts w:ascii="Times New Roman" w:hAnsi="Times New Roman"/>
          <w:color w:val="auto"/>
          <w:sz w:val="24"/>
          <w:szCs w:val="24"/>
        </w:rPr>
        <w:lastRenderedPageBreak/>
        <w:t>Методические матер</w:t>
      </w:r>
      <w:bookmarkStart w:id="2" w:name="_GoBack"/>
      <w:bookmarkEnd w:id="2"/>
      <w:r w:rsidRPr="00E34E89">
        <w:rPr>
          <w:rFonts w:ascii="Times New Roman" w:hAnsi="Times New Roman"/>
          <w:color w:val="auto"/>
          <w:sz w:val="24"/>
          <w:szCs w:val="24"/>
        </w:rPr>
        <w:t>иалы (список литературы)</w:t>
      </w:r>
    </w:p>
    <w:p w:rsidR="00E34E89" w:rsidRPr="00E34E89" w:rsidRDefault="00E34E89" w:rsidP="00E34E89">
      <w:pPr>
        <w:pStyle w:val="a1"/>
      </w:pPr>
    </w:p>
    <w:p w:rsidR="00E34E89" w:rsidRPr="00E34E89" w:rsidRDefault="00E34E89" w:rsidP="00482DDA">
      <w:pPr>
        <w:pStyle w:val="a1"/>
        <w:ind w:firstLine="709"/>
        <w:jc w:val="both"/>
        <w:rPr>
          <w:rFonts w:ascii="Times New Roman" w:hAnsi="Times New Roman" w:cs="Times New Roman"/>
          <w:sz w:val="24"/>
          <w:szCs w:val="24"/>
        </w:rPr>
      </w:pPr>
      <w:r w:rsidRPr="00E34E89">
        <w:rPr>
          <w:rFonts w:ascii="Times New Roman" w:hAnsi="Times New Roman" w:cs="Times New Roman"/>
          <w:sz w:val="24"/>
          <w:szCs w:val="24"/>
        </w:rPr>
        <w:t>Перечень нормативных правовых актов и нор</w:t>
      </w:r>
      <w:r>
        <w:rPr>
          <w:rFonts w:ascii="Times New Roman" w:hAnsi="Times New Roman" w:cs="Times New Roman"/>
          <w:sz w:val="24"/>
          <w:szCs w:val="24"/>
        </w:rPr>
        <w:t xml:space="preserve">мативных технических документов, </w:t>
      </w:r>
      <w:r w:rsidRPr="00E34E89">
        <w:rPr>
          <w:rFonts w:ascii="Times New Roman" w:hAnsi="Times New Roman" w:cs="Times New Roman"/>
          <w:sz w:val="24"/>
          <w:szCs w:val="24"/>
        </w:rPr>
        <w:t>используемых при проведении подготовки</w:t>
      </w:r>
      <w:r w:rsidR="00357482">
        <w:rPr>
          <w:rFonts w:ascii="Times New Roman" w:hAnsi="Times New Roman" w:cs="Times New Roman"/>
          <w:sz w:val="24"/>
          <w:szCs w:val="24"/>
        </w:rPr>
        <w:t>:</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Конституция Российской Федерации (извлечения);</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"Трудовой кодекс Российской Федерации" от 30.12.2001 N 197-ФЗ (ред. от 25.02.2022) (с изм. и доп., вступ. в силу с 01.03.2022)</w:t>
      </w:r>
      <w:r w:rsidR="00357482">
        <w:t>;</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Кодекс РФ об административных правонарушениях от 30.12.2001 № 195-ФЗ;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Гражданский кодекс Российской Федерации (ч.2) от 26.01.1996 № 14-ФЗ;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Уголовный кодекс Российской Федерации от 13.06.1996 № 63-ФЗ;</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Федеральный закон от 02.07.2021 N 311-ФЗ "О внесении изменений в Трудовой кодекс Российской Федерации"</w:t>
      </w:r>
      <w:r w:rsidR="00357482">
        <w:t>;</w:t>
      </w:r>
    </w:p>
    <w:p w:rsidR="00E5105E" w:rsidRPr="005152FB" w:rsidRDefault="00E5105E" w:rsidP="002A2464">
      <w:pPr>
        <w:pStyle w:val="a6"/>
        <w:numPr>
          <w:ilvl w:val="0"/>
          <w:numId w:val="10"/>
        </w:numPr>
        <w:shd w:val="clear" w:color="auto" w:fill="FFFFFF"/>
        <w:spacing w:before="0" w:beforeAutospacing="0" w:after="0" w:afterAutospacing="0"/>
        <w:ind w:left="357" w:hanging="357"/>
        <w:jc w:val="both"/>
      </w:pPr>
      <w:r w:rsidRPr="005152FB">
        <w:t>Федеральный закон от 24.07.1998 № 125-ФЗ "Об обязательном социальном страховании от несчастных случаев на производстве и профессиональных заболеваний";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22.07.2008 № 123-ФЗ "Технический регламент о требованиях пожарной безопасности";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 государственном контроле (надзоре) и муниципальном контроле в Российской Фе</w:t>
      </w:r>
      <w:r w:rsidR="00357482">
        <w:t>дерации" от 31.07.2020 N 248-ФЗ;</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12.01.1996 N 10-ФЗ (ред. от 21.12.2021) "О профессиональных союзах, их правах и гарантиях деятельности"</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Федеральный закон от 28.12.2013 N 426-ФЗ (ред. от 30.12.2020) "О специальной оценке условий труда" (с изм. и доп., вступ. в силу с 01.01.2021)</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Исполнительного комитета ФНПР от 18.10.2006 N 4-3 "О Типовом положении об уполномоченном (доверенном) лице по охране труда профессионального союза"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Российской Федерации от 16.09.2020 № 1479 Об утверждении Правил противопожарного режима в Российской Федерации (с изменениями на 21 мая 2021 года)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РФ от 24.12.2021 N 2464 "О порядке обучения п</w:t>
      </w:r>
      <w:r w:rsidR="0061585C">
        <w:t>о охране труда и проверки знани</w:t>
      </w:r>
      <w:r w:rsidR="00C87849">
        <w:t>я</w:t>
      </w:r>
      <w:r w:rsidRPr="005152FB">
        <w:t xml:space="preserve"> требований охраны труда" (вместе с "Правилами обучения по охране труда и проверки знани</w:t>
      </w:r>
      <w:r w:rsidR="00C87849">
        <w:t>я</w:t>
      </w:r>
      <w:r w:rsidRPr="005152FB">
        <w:t xml:space="preserve"> требований охраны труда")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Минтруда России, Минобразования России от 13.01.2003 N 1/29 (ред. от 30.11.2016) "Об утверждении Порядка обучения по охране труда и проверки знани</w:t>
      </w:r>
      <w:r w:rsidR="00C87849">
        <w:t>я</w:t>
      </w:r>
      <w:r w:rsidRPr="005152FB">
        <w:t xml:space="preserve"> требований охраны труда работников организаций"</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31.01.2022 N 37 "Об утверждении Рекомендаций по структуре службы охраны труда в организации и по численности работников службы охраны труда"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МЧС России от 26.06.2012 N 358 (ред. от 05.02.2018) "Об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исполнения...</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15.09.2021 N 632н "Об утверждении рекомендаций по учету микроповреждений (микротравм) работников</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22.09.2021 № 650н «Об утверждении примерного положения о комит</w:t>
      </w:r>
      <w:r w:rsidR="00357482">
        <w:t>ете (комиссии) по охране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771н "Об утверждении Примерного перечня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lastRenderedPageBreak/>
        <w:t>Приказ Минтруда России от 29.10.2021 N 772н "Об утверждении основных требований к порядку разработки и содержанию правил и инструкций по охране труда,</w:t>
      </w:r>
      <w:r w:rsidR="00890DFF">
        <w:t xml:space="preserve"> разрабатываемых работодателем"</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774н "Об утверждении общих требований к организации безопасного рабочего места"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775н "Об утверждении Порядка проведения государств</w:t>
      </w:r>
      <w:r w:rsidR="00357482">
        <w:t>енной экспертизы условий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29.10.2021 N 776н "Об утверждении Примерного положения о си</w:t>
      </w:r>
      <w:r w:rsidR="00357482">
        <w:t>стеме управления охраной труда";</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МЧС России от 18.11.2021 N 806 "Об определении Порядка, видов, сроков обучения лиц, осуществляющих трудовую или служебную деятельность в организациях, по программам противопожарного инструктажа, требований к содержанию указанных программ и категорий лиц, проходящих обучение по дополнительным профессиональным программам в области пожарной безопасности"</w:t>
      </w:r>
      <w:r w:rsidR="00357482">
        <w:t>;</w:t>
      </w:r>
      <w:r w:rsidRPr="005152FB">
        <w:t>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Минтруда России от 17.12.2021 N 894 "Об утверждении рекомендаций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Правительства РФ от 15.12.2000 N 967 (ред. от 10.07.2020) "Об утверждении Положения о расследовании и учете профессиональных заболеваний"</w:t>
      </w:r>
      <w:r w:rsidR="00357482">
        <w:t>;</w:t>
      </w:r>
    </w:p>
    <w:p w:rsidR="00E5105E" w:rsidRPr="005152FB" w:rsidRDefault="00C340C6" w:rsidP="00E34E89">
      <w:pPr>
        <w:pStyle w:val="a6"/>
        <w:numPr>
          <w:ilvl w:val="0"/>
          <w:numId w:val="10"/>
        </w:numPr>
        <w:shd w:val="clear" w:color="auto" w:fill="FFFFFF"/>
        <w:spacing w:before="0" w:beforeAutospacing="0" w:after="0" w:afterAutospacing="0"/>
        <w:ind w:left="357" w:hanging="357"/>
        <w:jc w:val="both"/>
      </w:pPr>
      <w:r w:rsidRPr="005152FB">
        <w:t>П</w:t>
      </w:r>
      <w:r>
        <w:t>риказ Минздрава РФ</w:t>
      </w:r>
      <w:r w:rsidR="00357482">
        <w:t xml:space="preserve"> от 28 мая 2001 года </w:t>
      </w:r>
      <w:r w:rsidR="00E5105E" w:rsidRPr="005152FB">
        <w:t xml:space="preserve">N 176 </w:t>
      </w:r>
      <w:r w:rsidR="00357482">
        <w:t>«</w:t>
      </w:r>
      <w:r w:rsidR="00E5105E" w:rsidRPr="005152FB">
        <w:t>О совершенствовании системы расследования и учета профессиональных заболеваний в Российской Федерации</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Приказ Минздравсоцразвития России от 04.05.2012 N 477н (ред. от 07.11.2012) "Об утверждении перечня состояний, при которых оказывается первая помощь, и перечня мероприя</w:t>
      </w:r>
      <w:r w:rsidR="00357482">
        <w:t>тий по оказанию первой помощи";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Методические рекомендации по разработке инструкций по охране труда</w:t>
      </w:r>
      <w:r w:rsidR="00A60189">
        <w:t xml:space="preserve"> </w:t>
      </w:r>
      <w:r w:rsidRPr="005152FB">
        <w:t>(утв. Минтрудом РФ 13 мая 2004 г.)</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Распоряжение Правитель</w:t>
      </w:r>
      <w:r w:rsidR="00357482">
        <w:t>ства РФ от 04.12.2021 N 3455-р «</w:t>
      </w:r>
      <w:r w:rsidRPr="005152FB">
        <w:t>Об утверждении перечня работ, на которые не распространяется запрет, установленный статьей 214.1 Трудового кодекса Ро</w:t>
      </w:r>
      <w:r w:rsidR="00357482">
        <w:t>ссийской Федерации»;</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ГОСТ 12.0.230-2007. Система стандартов безопасности труда. Системы управления охраной труда. Общие требования;</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ГОСТ 12.0.230.5-2018 Система станда</w:t>
      </w:r>
      <w:r w:rsidR="00C340C6">
        <w:t>ртов безопасности труда С</w:t>
      </w:r>
      <w:r w:rsidR="00357482">
        <w:t>истема управления охраной труда;</w:t>
      </w:r>
      <w:r w:rsidR="00C340C6">
        <w:t xml:space="preserve"> </w:t>
      </w:r>
      <w:r w:rsidRPr="005152FB">
        <w:t xml:space="preserve"> </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Постановление главного государственного санитарного врача РФ от 28 января 2021 года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357482">
        <w:t>;</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2.2.2/2.4.1340-03. Гигиенические требования к персональным электронно-вычислительным машинам и организации работы;</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2.2.4.3359-16. Санитарно-эпидемиологические требования к физическим факторам на рабочих местах;</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СанПиН 2.2.4.548-96. Гигиенические требования к микроклимату производственных помещений;</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СП 44.13330.2011. Свод правил. Административные и бытовые здания. Актуализированная редакция СНиП 2.09.04-87;</w:t>
      </w:r>
    </w:p>
    <w:p w:rsidR="00E5105E" w:rsidRPr="005152FB" w:rsidRDefault="00E5105E" w:rsidP="00E34E89">
      <w:pPr>
        <w:pStyle w:val="a6"/>
        <w:numPr>
          <w:ilvl w:val="0"/>
          <w:numId w:val="10"/>
        </w:numPr>
        <w:shd w:val="clear" w:color="auto" w:fill="FFFFFF"/>
        <w:spacing w:before="0" w:beforeAutospacing="0" w:after="0" w:afterAutospacing="0"/>
        <w:ind w:left="357" w:hanging="357"/>
        <w:jc w:val="both"/>
      </w:pPr>
      <w:r w:rsidRPr="005152FB">
        <w:t>Режимы труда и отдыха работающих в холодное время на открытой территории или в неотапливаемых помещениях. МР 2.2.7.2129-06;</w:t>
      </w:r>
    </w:p>
    <w:p w:rsidR="00C340C6" w:rsidRPr="00537926" w:rsidRDefault="00E5105E" w:rsidP="0029440B">
      <w:pPr>
        <w:pStyle w:val="a6"/>
        <w:numPr>
          <w:ilvl w:val="0"/>
          <w:numId w:val="10"/>
        </w:numPr>
        <w:shd w:val="clear" w:color="auto" w:fill="FFFFFF"/>
        <w:spacing w:before="0" w:beforeAutospacing="0" w:after="0" w:afterAutospacing="0"/>
        <w:ind w:left="357" w:hanging="357"/>
        <w:jc w:val="both"/>
      </w:pPr>
      <w:r w:rsidRPr="005152FB">
        <w:t>СП 52.13330.2016. Свод правил. Естественное и искусственное освещение. Актуализированная редакция СНиП 23-05-95*</w:t>
      </w:r>
    </w:p>
    <w:p w:rsidR="00357482" w:rsidRDefault="00357482" w:rsidP="00537926">
      <w:pPr>
        <w:jc w:val="center"/>
        <w:rPr>
          <w:rFonts w:ascii="Times New Roman" w:hAnsi="Times New Roman" w:cs="Times New Roman"/>
          <w:b/>
          <w:sz w:val="24"/>
          <w:szCs w:val="24"/>
        </w:rPr>
      </w:pPr>
    </w:p>
    <w:p w:rsidR="00357482" w:rsidRDefault="00357482" w:rsidP="00537926">
      <w:pPr>
        <w:jc w:val="center"/>
        <w:rPr>
          <w:rFonts w:ascii="Times New Roman" w:hAnsi="Times New Roman" w:cs="Times New Roman"/>
          <w:b/>
          <w:sz w:val="24"/>
          <w:szCs w:val="24"/>
        </w:rPr>
      </w:pPr>
    </w:p>
    <w:p w:rsidR="003014E9" w:rsidRPr="00537926" w:rsidRDefault="00537926" w:rsidP="00537926">
      <w:pPr>
        <w:jc w:val="center"/>
        <w:rPr>
          <w:rFonts w:ascii="Times New Roman" w:hAnsi="Times New Roman" w:cs="Times New Roman"/>
          <w:b/>
          <w:sz w:val="24"/>
          <w:szCs w:val="24"/>
        </w:rPr>
      </w:pPr>
      <w:r w:rsidRPr="00537926">
        <w:rPr>
          <w:rFonts w:ascii="Times New Roman" w:hAnsi="Times New Roman" w:cs="Times New Roman"/>
          <w:b/>
          <w:sz w:val="24"/>
          <w:szCs w:val="24"/>
        </w:rPr>
        <w:lastRenderedPageBreak/>
        <w:t>Материалы д</w:t>
      </w:r>
      <w:r w:rsidR="003014E9" w:rsidRPr="00537926">
        <w:rPr>
          <w:rFonts w:ascii="Times New Roman" w:hAnsi="Times New Roman" w:cs="Times New Roman"/>
          <w:b/>
          <w:sz w:val="24"/>
          <w:szCs w:val="24"/>
        </w:rPr>
        <w:t>ля проверки знаний</w:t>
      </w:r>
    </w:p>
    <w:p w:rsidR="004A0F6B" w:rsidRPr="00537926" w:rsidRDefault="00537926" w:rsidP="00537926">
      <w:pPr>
        <w:spacing w:after="0"/>
        <w:jc w:val="center"/>
        <w:rPr>
          <w:rFonts w:ascii="Times New Roman" w:hAnsi="Times New Roman" w:cs="Times New Roman"/>
          <w:b/>
          <w:sz w:val="24"/>
          <w:szCs w:val="24"/>
        </w:rPr>
      </w:pPr>
      <w:r w:rsidRPr="00537926">
        <w:rPr>
          <w:rFonts w:ascii="Times New Roman" w:hAnsi="Times New Roman" w:cs="Times New Roman"/>
          <w:b/>
          <w:sz w:val="24"/>
          <w:szCs w:val="24"/>
        </w:rPr>
        <w:t xml:space="preserve">Примерный перечень вопросов </w:t>
      </w:r>
    </w:p>
    <w:p w:rsidR="00537926" w:rsidRPr="005152FB" w:rsidRDefault="00537926" w:rsidP="00537926">
      <w:pPr>
        <w:spacing w:after="0"/>
        <w:jc w:val="center"/>
        <w:rPr>
          <w:rFonts w:ascii="Times New Roman" w:hAnsi="Times New Roman" w:cs="Times New Roman"/>
          <w:sz w:val="24"/>
          <w:szCs w:val="24"/>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 </w:t>
      </w:r>
      <w:r w:rsidR="004A0F6B" w:rsidRPr="005152FB">
        <w:rPr>
          <w:rFonts w:ascii="Times New Roman" w:eastAsia="Times New Roman" w:hAnsi="Times New Roman" w:cs="Times New Roman"/>
          <w:color w:val="262633"/>
          <w:sz w:val="24"/>
          <w:szCs w:val="24"/>
          <w:lang w:eastAsia="ru-RU"/>
        </w:rPr>
        <w:t>В ТЕЧЕНИЕ КАКОГО ВРЕМЕНИ РАБОТОДАТЕЛЬ ОБЯЗАН</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СООБЩИТЬ О НЕСЧАСТНОМ СЛУЧАЕ СО СМЕРТЕЛЬНЫМ</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ИСХОДОМ В ПРОКУРАТУРУ?</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Немедленно.</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В течение рабочего дня.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В течение суток.</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В течение трёх суток.</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После выяснения обстоятельств несчастного случая.</w:t>
      </w:r>
    </w:p>
    <w:p w:rsidR="004A0F6B" w:rsidRPr="005152FB" w:rsidRDefault="004A0F6B" w:rsidP="003014E9">
      <w:pPr>
        <w:spacing w:after="0"/>
        <w:jc w:val="both"/>
        <w:rPr>
          <w:rFonts w:ascii="Times New Roman" w:hAnsi="Times New Roman" w:cs="Times New Roman"/>
          <w:sz w:val="24"/>
          <w:szCs w:val="24"/>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2. </w:t>
      </w:r>
      <w:r w:rsidR="004A0F6B" w:rsidRPr="005152FB">
        <w:rPr>
          <w:rFonts w:ascii="Times New Roman" w:eastAsia="Times New Roman" w:hAnsi="Times New Roman" w:cs="Times New Roman"/>
          <w:color w:val="262633"/>
          <w:sz w:val="24"/>
          <w:szCs w:val="24"/>
          <w:lang w:eastAsia="ru-RU"/>
        </w:rPr>
        <w:t>КАКИЕ МЕДИЦИНСКИЕ ОСМОТРЫ ЯВЛЯЮТСЯ</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ОБЯЗАТЕЛЬНЫМИ ДЛЯ РАБОТНИКОВ?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Только предварительные (при поступлении на работу)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Только периодические (в течение трудовой деятельности)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Предварительные (при поступлении на работу) и периодические (в течение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трудовой деятельности) медицинские осмотры.</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Медицинские осмотры не являются обязательными для работников.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3. </w:t>
      </w:r>
      <w:r w:rsidR="004A0F6B" w:rsidRPr="005152FB">
        <w:rPr>
          <w:rFonts w:ascii="Times New Roman" w:eastAsia="Times New Roman" w:hAnsi="Times New Roman" w:cs="Times New Roman"/>
          <w:color w:val="262633"/>
          <w:sz w:val="24"/>
          <w:szCs w:val="24"/>
          <w:lang w:eastAsia="ru-RU"/>
        </w:rPr>
        <w:t>КАКИЕ СРОКИ ИНДИВИДУАЛЬНОЙ СТАЖИРОВКИ НА РАБОЧЕМ МЕСТЕ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ПРЕДУСМОТРЕНЫ ДЛЯ РУКОВОДИТЕЛЕЙ И СПЕЦИАЛИСТОВ?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От трёх до пяти рабочих дней.</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От двух недель до одного месяца.</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менее трёх месяцев.</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Руководители и специалисты не обязаны проходить индивидуальную стажировку</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на рабочем месте, так как этот вид обучения по охране труда применяется только для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работников рабочих профессий.</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4. </w:t>
      </w:r>
      <w:r w:rsidR="004A0F6B" w:rsidRPr="005152FB">
        <w:rPr>
          <w:rFonts w:ascii="Times New Roman" w:eastAsia="Times New Roman" w:hAnsi="Times New Roman" w:cs="Times New Roman"/>
          <w:color w:val="262633"/>
          <w:sz w:val="24"/>
          <w:szCs w:val="24"/>
          <w:lang w:eastAsia="ru-RU"/>
        </w:rPr>
        <w:t>РАЗРЕШАЕТСЯ ЛИ РАБОТА В ТЕЧЕНИЕ ДВУХ СМЕН</w:t>
      </w:r>
      <w:r w:rsidR="002C37C6" w:rsidRPr="005152FB">
        <w:rPr>
          <w:rFonts w:ascii="Times New Roman" w:eastAsia="Times New Roman" w:hAnsi="Times New Roman" w:cs="Times New Roman"/>
          <w:color w:val="262633"/>
          <w:sz w:val="24"/>
          <w:szCs w:val="24"/>
          <w:lang w:eastAsia="ru-RU"/>
        </w:rPr>
        <w:t xml:space="preserve"> </w:t>
      </w:r>
      <w:r w:rsidR="004A0F6B" w:rsidRPr="005152FB">
        <w:rPr>
          <w:rFonts w:ascii="Times New Roman" w:eastAsia="Times New Roman" w:hAnsi="Times New Roman" w:cs="Times New Roman"/>
          <w:color w:val="262633"/>
          <w:sz w:val="24"/>
          <w:szCs w:val="24"/>
          <w:lang w:eastAsia="ru-RU"/>
        </w:rPr>
        <w:t>ПОДРЯД ПРИ СМЕННОЙ РАБОТЕ?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разрешается.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Разрешается.</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знаю.</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5. </w:t>
      </w:r>
      <w:r w:rsidR="004A0F6B" w:rsidRPr="005152FB">
        <w:rPr>
          <w:rFonts w:ascii="Times New Roman" w:eastAsia="Times New Roman" w:hAnsi="Times New Roman" w:cs="Times New Roman"/>
          <w:color w:val="262633"/>
          <w:sz w:val="24"/>
          <w:szCs w:val="24"/>
          <w:lang w:eastAsia="ru-RU"/>
        </w:rPr>
        <w:t>КАКИЕ ВИДЫ ДИСЦИПЛИНАРНЫХ ВЗЫСКАНИЙ</w:t>
      </w:r>
      <w:r w:rsidR="002C37C6" w:rsidRPr="005152FB">
        <w:rPr>
          <w:rFonts w:ascii="Times New Roman" w:eastAsia="Times New Roman" w:hAnsi="Times New Roman" w:cs="Times New Roman"/>
          <w:color w:val="262633"/>
          <w:sz w:val="24"/>
          <w:szCs w:val="24"/>
          <w:lang w:eastAsia="ru-RU"/>
        </w:rPr>
        <w:t xml:space="preserve"> МОГУТ ПРИМЕНЯТЬСЯ К </w:t>
      </w:r>
      <w:r w:rsidR="004A0F6B" w:rsidRPr="005152FB">
        <w:rPr>
          <w:rFonts w:ascii="Times New Roman" w:eastAsia="Times New Roman" w:hAnsi="Times New Roman" w:cs="Times New Roman"/>
          <w:color w:val="262633"/>
          <w:sz w:val="24"/>
          <w:szCs w:val="24"/>
          <w:lang w:eastAsia="ru-RU"/>
        </w:rPr>
        <w:t>РАБОТНИКАМ?</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Замечание.</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Выговор.</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Строгий выговор.</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Взыскания, указанные в пунктах 1 и 2</w:t>
      </w: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Взыскания, указанные в пунктах 1 – 3</w:t>
      </w:r>
    </w:p>
    <w:p w:rsidR="00C340C6"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6.</w:t>
      </w:r>
      <w:r w:rsidR="002C37C6" w:rsidRPr="005152FB">
        <w:rPr>
          <w:rFonts w:ascii="Times New Roman" w:eastAsia="Times New Roman" w:hAnsi="Times New Roman" w:cs="Times New Roman"/>
          <w:color w:val="262633"/>
          <w:sz w:val="24"/>
          <w:szCs w:val="24"/>
          <w:lang w:eastAsia="ru-RU"/>
        </w:rPr>
        <w:t>КАКИЕ ПЕРВООЧЕРЕДНЫЕ МЕРЫ ДОЛЖЕН ПРЕДПРИНЯТЬ</w:t>
      </w:r>
      <w:r>
        <w:rPr>
          <w:rFonts w:ascii="Times New Roman" w:eastAsia="Times New Roman" w:hAnsi="Times New Roman" w:cs="Times New Roman"/>
          <w:color w:val="262633"/>
          <w:sz w:val="24"/>
          <w:szCs w:val="24"/>
          <w:lang w:eastAsia="ru-RU"/>
        </w:rPr>
        <w:t xml:space="preserve"> </w:t>
      </w:r>
      <w:r w:rsidR="002C37C6" w:rsidRPr="005152FB">
        <w:rPr>
          <w:rFonts w:ascii="Times New Roman" w:eastAsia="Times New Roman" w:hAnsi="Times New Roman" w:cs="Times New Roman"/>
          <w:color w:val="262633"/>
          <w:sz w:val="24"/>
          <w:szCs w:val="24"/>
          <w:lang w:eastAsia="ru-RU"/>
        </w:rPr>
        <w:t>РАБОТОДАТЕЛЬ ПРИ НЕСЧАСТНОМ СЛУЧАЕ НА ПРОИЗВОДСТВЕ?</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Немедленно организовать первую помощь пострадавшему и при необходимости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доставку его в медицинскую организацию.</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Принять неотложные меры по предотвращению развития аварийной или иной</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чрезвычайной ситуации и воздействия травмирующих факторов на других лиц.</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Сохранить до начала расследования несчастного случая обстановку, какой она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была на момент происшествия, если это не угрожает жизни и здоровью других лиц.</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Действия, указанные в пунктах 1 и 2</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Действия, указанные в пунктах 1 - 3</w:t>
      </w: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lastRenderedPageBreak/>
        <w:t xml:space="preserve">7. </w:t>
      </w:r>
      <w:r w:rsidR="002C37C6" w:rsidRPr="005152FB">
        <w:rPr>
          <w:rFonts w:ascii="Times New Roman" w:eastAsia="Times New Roman" w:hAnsi="Times New Roman" w:cs="Times New Roman"/>
          <w:color w:val="262633"/>
          <w:sz w:val="24"/>
          <w:szCs w:val="24"/>
          <w:lang w:eastAsia="ru-RU"/>
        </w:rPr>
        <w:t>НА КАКОЙ МАКСИМАЛЬНЫЙ СРОК МОЖЕТ БЫТЬ ЗАКЛЮЧЕН СРОЧНЫЙ ТРУДОВОЙ ДОГОВОР?</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На срок не более 1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На срок не более 2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На срок не более 3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На срок не более 5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На любой срок по усмотрению сторон.</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8. </w:t>
      </w:r>
      <w:r w:rsidR="002C37C6" w:rsidRPr="005152FB">
        <w:rPr>
          <w:rFonts w:ascii="Times New Roman" w:eastAsia="Times New Roman" w:hAnsi="Times New Roman" w:cs="Times New Roman"/>
          <w:color w:val="262633"/>
          <w:sz w:val="24"/>
          <w:szCs w:val="24"/>
          <w:lang w:eastAsia="ru-RU"/>
        </w:rPr>
        <w:t>КАКАЯ ПРОДОЛЖИТЕЛЬНОСТЬ РАБОЧЕГО ВРЕМЕНИ УСТАНОВЛЕНА ДЛЯ ЛИЦ, РАБОТАЮЩИХ ПО СОВМЕСТИТЕЛЬСТВУ?</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более двух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более трёх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более четырёх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Не более пяти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Не более шести часов в день.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9. </w:t>
      </w:r>
      <w:r w:rsidR="002C37C6" w:rsidRPr="005152FB">
        <w:rPr>
          <w:rFonts w:ascii="Times New Roman" w:eastAsia="Times New Roman" w:hAnsi="Times New Roman" w:cs="Times New Roman"/>
          <w:color w:val="262633"/>
          <w:sz w:val="24"/>
          <w:szCs w:val="24"/>
          <w:lang w:eastAsia="ru-RU"/>
        </w:rPr>
        <w:t>КТО ОПРЕДЕЛЯЕТ НЕОБХОДИМОСТЬ СТАЖИРОВКИ, ЕЁ СОДЕРЖАНИЕ И ПРОДОЛЖИТЕЛЬНОСТЬ?</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Руководитель организации.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Руководитель подразделения, в котором работает стажирующийся работник.</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Специалист по охране труда.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Специальная комиссия, состоящая не менее чем из 3-х человек.</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10. </w:t>
      </w:r>
      <w:r w:rsidR="002C37C6" w:rsidRPr="005152FB">
        <w:rPr>
          <w:rFonts w:ascii="Times New Roman" w:eastAsia="Times New Roman" w:hAnsi="Times New Roman" w:cs="Times New Roman"/>
          <w:color w:val="262633"/>
          <w:sz w:val="24"/>
          <w:szCs w:val="24"/>
          <w:lang w:eastAsia="ru-RU"/>
        </w:rPr>
        <w:t>ПОДЛЕЖИТ ЛИ РАССЛЕДОВАНИЮ И УЧЁТУ КАК НЕСЧАСТНЫЙ СЛУЧАЙ НА ПРОИЗВОДСТВЕ ТРАВМА, НАНЕСЁННАЯ ДРУГИМ ЛИЦОМ?</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Нет, не подлежит.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По усмотрению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Это зависит от степени тяжести травмы.</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11. </w:t>
      </w:r>
      <w:r w:rsidR="002C37C6" w:rsidRPr="005152FB">
        <w:rPr>
          <w:rFonts w:ascii="Times New Roman" w:eastAsia="Times New Roman" w:hAnsi="Times New Roman" w:cs="Times New Roman"/>
          <w:color w:val="262633"/>
          <w:sz w:val="24"/>
          <w:szCs w:val="24"/>
          <w:lang w:eastAsia="ru-RU"/>
        </w:rPr>
        <w:t>ЗА ЧЕЙ СЧЁТ ДОЛЖЕН ОПЛАЧИВАТЬСЯ РЕМОНТ СРЕДСТВ ИНДИВИДУАЛЬНОЙ ЗАЩИТЫ РАБОТНИКА?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За счёт средств работника.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За счёт средств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За счёт средств фонда социального страхования.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12. </w:t>
      </w:r>
      <w:r w:rsidR="002C37C6" w:rsidRPr="005152FB">
        <w:rPr>
          <w:rFonts w:ascii="Times New Roman" w:eastAsia="Times New Roman" w:hAnsi="Times New Roman" w:cs="Times New Roman"/>
          <w:color w:val="262633"/>
          <w:sz w:val="24"/>
          <w:szCs w:val="24"/>
          <w:lang w:eastAsia="ru-RU"/>
        </w:rPr>
        <w:t>С КАКОЙ ПЕРИОДИЧНОСТЬЮ ДОЛЖНЫ ПРОХОДИТЬ ОБУЧЕНИЕ ПО ОХРАНЕ ТРУДА РУКОВОДИТЕЛИ</w:t>
      </w:r>
      <w:r>
        <w:rPr>
          <w:rFonts w:ascii="Times New Roman" w:eastAsia="Times New Roman" w:hAnsi="Times New Roman" w:cs="Times New Roman"/>
          <w:color w:val="262633"/>
          <w:sz w:val="24"/>
          <w:szCs w:val="24"/>
          <w:lang w:eastAsia="ru-RU"/>
        </w:rPr>
        <w:t xml:space="preserve"> </w:t>
      </w:r>
      <w:r w:rsidR="002C37C6" w:rsidRPr="005152FB">
        <w:rPr>
          <w:rFonts w:ascii="Times New Roman" w:eastAsia="Times New Roman" w:hAnsi="Times New Roman" w:cs="Times New Roman"/>
          <w:color w:val="262633"/>
          <w:sz w:val="24"/>
          <w:szCs w:val="24"/>
          <w:lang w:eastAsia="ru-RU"/>
        </w:rPr>
        <w:t>И СПЕЦИАЛИСТЫ ОРГАНИЗАЦИИ?</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 Не реже одного раза в год.</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реже одного раза в два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реже одного раза в три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По усмотрению работодателя.</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13. </w:t>
      </w:r>
      <w:r w:rsidR="002C37C6" w:rsidRPr="005152FB">
        <w:rPr>
          <w:rFonts w:ascii="Times New Roman" w:eastAsia="Times New Roman" w:hAnsi="Times New Roman" w:cs="Times New Roman"/>
          <w:color w:val="262633"/>
          <w:sz w:val="24"/>
          <w:szCs w:val="24"/>
          <w:lang w:eastAsia="ru-RU"/>
        </w:rPr>
        <w:t>НУЖНО ЛИ СОГЛАСОВЫВАТЬ ИНСТРУКЦИИ ПО ОХРАНЕ ТРУДА С ПРОФСОЮЗНЫМ КОМИТЕТОМ?</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1.Нужно.</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нужно.</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Профсоюзный комитет утверждает инструкции по охране труда.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14. </w:t>
      </w:r>
      <w:r w:rsidR="002C37C6" w:rsidRPr="005152FB">
        <w:rPr>
          <w:rFonts w:ascii="Times New Roman" w:eastAsia="Times New Roman" w:hAnsi="Times New Roman" w:cs="Times New Roman"/>
          <w:color w:val="262633"/>
          <w:sz w:val="24"/>
          <w:szCs w:val="24"/>
          <w:lang w:eastAsia="ru-RU"/>
        </w:rPr>
        <w:t>В КАКОМ ПОЛОЖЕНИИ ДОЛЖЕН НАХОДИТЬСЯ ПОСТРАДАВШИЙ ВО ВРЕМЯ ОКАЗАНИЯ ЕМУ ПЕРВОЙ ПОМОЩИ ПО ОБРАБОТКЕ РАН ГЛАЗ ИЛИ ВЕК?</w:t>
      </w:r>
    </w:p>
    <w:p w:rsidR="002C37C6" w:rsidRPr="005152FB" w:rsidRDefault="003014E9"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1</w:t>
      </w:r>
      <w:r w:rsidR="002C37C6" w:rsidRPr="005152FB">
        <w:rPr>
          <w:rFonts w:ascii="Times New Roman" w:eastAsia="Times New Roman" w:hAnsi="Times New Roman" w:cs="Times New Roman"/>
          <w:color w:val="262633"/>
          <w:sz w:val="24"/>
          <w:szCs w:val="24"/>
          <w:lang w:eastAsia="ru-RU"/>
        </w:rPr>
        <w:t xml:space="preserve"> Пострадавший должен стоять.</w:t>
      </w:r>
    </w:p>
    <w:p w:rsidR="002C37C6" w:rsidRPr="005152FB" w:rsidRDefault="003014E9"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w:t>
      </w:r>
      <w:r w:rsidR="002C37C6" w:rsidRPr="005152FB">
        <w:rPr>
          <w:rFonts w:ascii="Times New Roman" w:eastAsia="Times New Roman" w:hAnsi="Times New Roman" w:cs="Times New Roman"/>
          <w:color w:val="262633"/>
          <w:sz w:val="24"/>
          <w:szCs w:val="24"/>
          <w:lang w:eastAsia="ru-RU"/>
        </w:rPr>
        <w:t xml:space="preserve"> Пострадавший должен лежать.</w:t>
      </w:r>
    </w:p>
    <w:p w:rsidR="002C37C6" w:rsidRPr="005152FB" w:rsidRDefault="00C340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Pr>
          <w:rFonts w:ascii="Times New Roman" w:eastAsia="Times New Roman" w:hAnsi="Times New Roman" w:cs="Times New Roman"/>
          <w:color w:val="262633"/>
          <w:sz w:val="24"/>
          <w:szCs w:val="24"/>
          <w:lang w:eastAsia="ru-RU"/>
        </w:rPr>
        <w:t xml:space="preserve">15. </w:t>
      </w:r>
      <w:r w:rsidR="002C37C6" w:rsidRPr="005152FB">
        <w:rPr>
          <w:rFonts w:ascii="Times New Roman" w:eastAsia="Times New Roman" w:hAnsi="Times New Roman" w:cs="Times New Roman"/>
          <w:color w:val="262633"/>
          <w:sz w:val="24"/>
          <w:szCs w:val="24"/>
          <w:lang w:eastAsia="ru-RU"/>
        </w:rPr>
        <w:t>НА КАКОЙ СРОК МОЖЕТ БЫТЬ ЗАКЛЮЧЕН КОЛЛЕКТИВНЫЙ ДОГОВОР?</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lastRenderedPageBreak/>
        <w:t>1 Не более 1 года.</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2 Не более 2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3 Не более 3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4 Не более 5 лет.</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r w:rsidRPr="005152FB">
        <w:rPr>
          <w:rFonts w:ascii="Times New Roman" w:eastAsia="Times New Roman" w:hAnsi="Times New Roman" w:cs="Times New Roman"/>
          <w:color w:val="262633"/>
          <w:sz w:val="24"/>
          <w:szCs w:val="24"/>
          <w:lang w:eastAsia="ru-RU"/>
        </w:rPr>
        <w:t>5 На любой срок по соглашению сторон.</w:t>
      </w: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2C37C6" w:rsidRPr="005152FB" w:rsidRDefault="002C37C6"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p w:rsidR="004A0F6B" w:rsidRPr="005152FB" w:rsidRDefault="004A0F6B" w:rsidP="003014E9">
      <w:pPr>
        <w:shd w:val="clear" w:color="auto" w:fill="FFFFFF"/>
        <w:spacing w:after="0" w:line="240" w:lineRule="auto"/>
        <w:jc w:val="both"/>
        <w:rPr>
          <w:rFonts w:ascii="Times New Roman" w:eastAsia="Times New Roman" w:hAnsi="Times New Roman" w:cs="Times New Roman"/>
          <w:color w:val="262633"/>
          <w:sz w:val="24"/>
          <w:szCs w:val="24"/>
          <w:lang w:eastAsia="ru-RU"/>
        </w:rPr>
      </w:pPr>
    </w:p>
    <w:sectPr w:rsidR="004A0F6B" w:rsidRPr="005152FB" w:rsidSect="002811C0">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271" w:rsidRDefault="00C57271" w:rsidP="00CC47E8">
      <w:pPr>
        <w:spacing w:after="0" w:line="240" w:lineRule="auto"/>
      </w:pPr>
      <w:r>
        <w:separator/>
      </w:r>
    </w:p>
  </w:endnote>
  <w:endnote w:type="continuationSeparator" w:id="0">
    <w:p w:rsidR="00C57271" w:rsidRDefault="00C57271" w:rsidP="00CC4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271" w:rsidRDefault="00C57271" w:rsidP="00CC47E8">
      <w:pPr>
        <w:spacing w:after="0" w:line="240" w:lineRule="auto"/>
      </w:pPr>
      <w:r>
        <w:separator/>
      </w:r>
    </w:p>
  </w:footnote>
  <w:footnote w:type="continuationSeparator" w:id="0">
    <w:p w:rsidR="00C57271" w:rsidRDefault="00C57271" w:rsidP="00CC4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7F720"/>
    <w:multiLevelType w:val="hybridMultilevel"/>
    <w:tmpl w:val="B172E022"/>
    <w:lvl w:ilvl="0" w:tplc="0409006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abstractNum w:abstractNumId="1" w15:restartNumberingAfterBreak="0">
    <w:nsid w:val="05D56D8B"/>
    <w:multiLevelType w:val="hybridMultilevel"/>
    <w:tmpl w:val="812033BC"/>
    <w:lvl w:ilvl="0" w:tplc="97D69228">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 w15:restartNumberingAfterBreak="0">
    <w:nsid w:val="096C364B"/>
    <w:multiLevelType w:val="hybridMultilevel"/>
    <w:tmpl w:val="205E0B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EDD5C4E"/>
    <w:multiLevelType w:val="hybridMultilevel"/>
    <w:tmpl w:val="773E0350"/>
    <w:lvl w:ilvl="0" w:tplc="AFE6BA24">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6A91179"/>
    <w:multiLevelType w:val="hybridMultilevel"/>
    <w:tmpl w:val="EE8641CE"/>
    <w:lvl w:ilvl="0" w:tplc="97D692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21C37A4F"/>
    <w:multiLevelType w:val="hybridMultilevel"/>
    <w:tmpl w:val="DE5CF67E"/>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577305"/>
    <w:multiLevelType w:val="hybridMultilevel"/>
    <w:tmpl w:val="9650EF72"/>
    <w:lvl w:ilvl="0" w:tplc="97D6922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3B729B7"/>
    <w:multiLevelType w:val="hybridMultilevel"/>
    <w:tmpl w:val="FBEC3F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F2AD7"/>
    <w:multiLevelType w:val="hybridMultilevel"/>
    <w:tmpl w:val="4E14B784"/>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DF0831"/>
    <w:multiLevelType w:val="hybridMultilevel"/>
    <w:tmpl w:val="06B6B7D6"/>
    <w:lvl w:ilvl="0" w:tplc="14F8EA1E">
      <w:start w:val="1"/>
      <w:numFmt w:val="bullet"/>
      <w:pStyle w:val="a"/>
      <w:lvlText w:val=""/>
      <w:lvlJc w:val="left"/>
      <w:pPr>
        <w:tabs>
          <w:tab w:val="num" w:pos="284"/>
        </w:tabs>
        <w:ind w:left="284" w:hanging="284"/>
      </w:pPr>
      <w:rPr>
        <w:rFonts w:ascii="Symbol" w:hAnsi="Symbol" w:cs="Symbol" w:hint="default"/>
      </w:rPr>
    </w:lvl>
    <w:lvl w:ilvl="1" w:tplc="3F7AA548">
      <w:start w:val="1"/>
      <w:numFmt w:val="bullet"/>
      <w:lvlText w:val="o"/>
      <w:lvlJc w:val="left"/>
      <w:pPr>
        <w:tabs>
          <w:tab w:val="num" w:pos="873"/>
        </w:tabs>
        <w:ind w:left="873" w:hanging="360"/>
      </w:pPr>
      <w:rPr>
        <w:rFonts w:ascii="Courier New" w:hAnsi="Courier New" w:cs="Courier New" w:hint="default"/>
      </w:rPr>
    </w:lvl>
    <w:lvl w:ilvl="2" w:tplc="54F6DA90">
      <w:start w:val="1"/>
      <w:numFmt w:val="bullet"/>
      <w:lvlText w:val=""/>
      <w:lvlJc w:val="left"/>
      <w:pPr>
        <w:tabs>
          <w:tab w:val="num" w:pos="1593"/>
        </w:tabs>
        <w:ind w:left="1593" w:hanging="360"/>
      </w:pPr>
      <w:rPr>
        <w:rFonts w:ascii="Wingdings" w:hAnsi="Wingdings" w:cs="Wingdings" w:hint="default"/>
      </w:rPr>
    </w:lvl>
    <w:lvl w:ilvl="3" w:tplc="4EFA5BBC">
      <w:start w:val="1"/>
      <w:numFmt w:val="bullet"/>
      <w:lvlText w:val=""/>
      <w:lvlJc w:val="left"/>
      <w:pPr>
        <w:tabs>
          <w:tab w:val="num" w:pos="2313"/>
        </w:tabs>
        <w:ind w:left="2313" w:hanging="360"/>
      </w:pPr>
      <w:rPr>
        <w:rFonts w:ascii="Symbol" w:hAnsi="Symbol" w:cs="Symbol" w:hint="default"/>
      </w:rPr>
    </w:lvl>
    <w:lvl w:ilvl="4" w:tplc="CB424A5C">
      <w:start w:val="1"/>
      <w:numFmt w:val="bullet"/>
      <w:lvlText w:val="o"/>
      <w:lvlJc w:val="left"/>
      <w:pPr>
        <w:tabs>
          <w:tab w:val="num" w:pos="3033"/>
        </w:tabs>
        <w:ind w:left="3033" w:hanging="360"/>
      </w:pPr>
      <w:rPr>
        <w:rFonts w:ascii="Courier New" w:hAnsi="Courier New" w:cs="Courier New" w:hint="default"/>
      </w:rPr>
    </w:lvl>
    <w:lvl w:ilvl="5" w:tplc="F7DEC9A8">
      <w:start w:val="1"/>
      <w:numFmt w:val="bullet"/>
      <w:lvlText w:val=""/>
      <w:lvlJc w:val="left"/>
      <w:pPr>
        <w:tabs>
          <w:tab w:val="num" w:pos="3753"/>
        </w:tabs>
        <w:ind w:left="3753" w:hanging="360"/>
      </w:pPr>
      <w:rPr>
        <w:rFonts w:ascii="Wingdings" w:hAnsi="Wingdings" w:cs="Wingdings" w:hint="default"/>
      </w:rPr>
    </w:lvl>
    <w:lvl w:ilvl="6" w:tplc="CCEE6078">
      <w:start w:val="1"/>
      <w:numFmt w:val="bullet"/>
      <w:lvlText w:val=""/>
      <w:lvlJc w:val="left"/>
      <w:pPr>
        <w:tabs>
          <w:tab w:val="num" w:pos="4473"/>
        </w:tabs>
        <w:ind w:left="4473" w:hanging="360"/>
      </w:pPr>
      <w:rPr>
        <w:rFonts w:ascii="Symbol" w:hAnsi="Symbol" w:cs="Symbol" w:hint="default"/>
      </w:rPr>
    </w:lvl>
    <w:lvl w:ilvl="7" w:tplc="3DB602C6">
      <w:start w:val="1"/>
      <w:numFmt w:val="bullet"/>
      <w:lvlText w:val="o"/>
      <w:lvlJc w:val="left"/>
      <w:pPr>
        <w:tabs>
          <w:tab w:val="num" w:pos="5193"/>
        </w:tabs>
        <w:ind w:left="5193" w:hanging="360"/>
      </w:pPr>
      <w:rPr>
        <w:rFonts w:ascii="Courier New" w:hAnsi="Courier New" w:cs="Courier New" w:hint="default"/>
      </w:rPr>
    </w:lvl>
    <w:lvl w:ilvl="8" w:tplc="E8CA340A">
      <w:start w:val="1"/>
      <w:numFmt w:val="bullet"/>
      <w:lvlText w:val=""/>
      <w:lvlJc w:val="left"/>
      <w:pPr>
        <w:tabs>
          <w:tab w:val="num" w:pos="5913"/>
        </w:tabs>
        <w:ind w:left="5913" w:hanging="360"/>
      </w:pPr>
      <w:rPr>
        <w:rFonts w:ascii="Wingdings" w:hAnsi="Wingdings" w:cs="Wingdings" w:hint="default"/>
      </w:rPr>
    </w:lvl>
  </w:abstractNum>
  <w:abstractNum w:abstractNumId="10" w15:restartNumberingAfterBreak="0">
    <w:nsid w:val="3D256CF3"/>
    <w:multiLevelType w:val="hybridMultilevel"/>
    <w:tmpl w:val="85522476"/>
    <w:lvl w:ilvl="0" w:tplc="248C77A4">
      <w:start w:val="1"/>
      <w:numFmt w:val="decimal"/>
      <w:pStyle w:val="1"/>
      <w:lvlText w:val="%1"/>
      <w:lvlJc w:val="left"/>
      <w:pPr>
        <w:ind w:left="720" w:hanging="360"/>
      </w:pPr>
      <w:rPr>
        <w:rFonts w:hint="default"/>
      </w:rPr>
    </w:lvl>
    <w:lvl w:ilvl="1" w:tplc="00B0A966">
      <w:start w:val="1"/>
      <w:numFmt w:val="decimal"/>
      <w:lvlText w:val="%2."/>
      <w:lvlJc w:val="left"/>
      <w:pPr>
        <w:ind w:left="1500" w:hanging="4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14114E"/>
    <w:multiLevelType w:val="hybridMultilevel"/>
    <w:tmpl w:val="2A22C212"/>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E65271"/>
    <w:multiLevelType w:val="hybridMultilevel"/>
    <w:tmpl w:val="0DB2B1EA"/>
    <w:lvl w:ilvl="0" w:tplc="97D69228">
      <w:start w:val="1"/>
      <w:numFmt w:val="bullet"/>
      <w:lvlText w:val=""/>
      <w:lvlJc w:val="left"/>
      <w:pPr>
        <w:ind w:left="1429" w:hanging="360"/>
      </w:pPr>
      <w:rPr>
        <w:rFonts w:ascii="Symbol" w:hAnsi="Symbol" w:hint="default"/>
      </w:rPr>
    </w:lvl>
    <w:lvl w:ilvl="1" w:tplc="97D6922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A893531"/>
    <w:multiLevelType w:val="hybridMultilevel"/>
    <w:tmpl w:val="BC860FF8"/>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727B7D"/>
    <w:multiLevelType w:val="hybridMultilevel"/>
    <w:tmpl w:val="652A69AA"/>
    <w:lvl w:ilvl="0" w:tplc="97D692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5C6E32"/>
    <w:multiLevelType w:val="hybridMultilevel"/>
    <w:tmpl w:val="65887062"/>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F631EBB"/>
    <w:multiLevelType w:val="hybridMultilevel"/>
    <w:tmpl w:val="A9D860AA"/>
    <w:lvl w:ilvl="0" w:tplc="97D69228">
      <w:start w:val="1"/>
      <w:numFmt w:val="bullet"/>
      <w:lvlText w:val=""/>
      <w:lvlJc w:val="left"/>
      <w:pPr>
        <w:ind w:left="1060" w:hanging="360"/>
      </w:pPr>
      <w:rPr>
        <w:rFonts w:ascii="Symbol" w:hAnsi="Symbol" w:hint="default"/>
      </w:rPr>
    </w:lvl>
    <w:lvl w:ilvl="1" w:tplc="DE02A526">
      <w:numFmt w:val="bullet"/>
      <w:lvlText w:val="•"/>
      <w:lvlJc w:val="left"/>
      <w:pPr>
        <w:ind w:left="2125" w:hanging="705"/>
      </w:pPr>
      <w:rPr>
        <w:rFonts w:ascii="Times New Roman" w:eastAsia="Times New Roman" w:hAnsi="Times New Roman" w:cs="Times New Roman"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7" w15:restartNumberingAfterBreak="0">
    <w:nsid w:val="683B7B58"/>
    <w:multiLevelType w:val="hybridMultilevel"/>
    <w:tmpl w:val="7194B308"/>
    <w:lvl w:ilvl="0" w:tplc="97D69228">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15:restartNumberingAfterBreak="0">
    <w:nsid w:val="69C33D2F"/>
    <w:multiLevelType w:val="hybridMultilevel"/>
    <w:tmpl w:val="03C4F940"/>
    <w:lvl w:ilvl="0" w:tplc="97D692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081402"/>
    <w:multiLevelType w:val="hybridMultilevel"/>
    <w:tmpl w:val="6C00D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FFFFF20"/>
    <w:multiLevelType w:val="hybridMultilevel"/>
    <w:tmpl w:val="C7080EF6"/>
    <w:lvl w:ilvl="0" w:tplc="0409006C">
      <w:start w:val="1"/>
      <w:numFmt w:val="bullet"/>
      <w:lvlText w:val=""/>
      <w:lvlJc w:val="left"/>
      <w:pPr>
        <w:ind w:left="800" w:hanging="400"/>
      </w:pPr>
      <w:rPr>
        <w:rFonts w:ascii="Wingdings" w:hAnsi="Wingdings" w:hint="default"/>
      </w:rPr>
    </w:lvl>
    <w:lvl w:ilvl="1" w:tplc="0409006E">
      <w:start w:val="1"/>
      <w:numFmt w:val="bullet"/>
      <w:lvlText w:val=""/>
      <w:lvlJc w:val="left"/>
      <w:pPr>
        <w:ind w:left="1200" w:hanging="400"/>
      </w:pPr>
      <w:rPr>
        <w:rFonts w:ascii="Wingdings" w:hAnsi="Wingdings"/>
      </w:rPr>
    </w:lvl>
    <w:lvl w:ilvl="2" w:tplc="04090075">
      <w:start w:val="1"/>
      <w:numFmt w:val="bullet"/>
      <w:lvlText w:val=""/>
      <w:lvlJc w:val="left"/>
      <w:pPr>
        <w:ind w:left="1600" w:hanging="400"/>
      </w:pPr>
      <w:rPr>
        <w:rFonts w:ascii="Wingdings" w:hAnsi="Wingdings"/>
      </w:rPr>
    </w:lvl>
    <w:lvl w:ilvl="3" w:tplc="0409006C">
      <w:start w:val="1"/>
      <w:numFmt w:val="bullet"/>
      <w:lvlText w:val=""/>
      <w:lvlJc w:val="left"/>
      <w:pPr>
        <w:ind w:left="2000" w:hanging="400"/>
      </w:pPr>
      <w:rPr>
        <w:rFonts w:ascii="Wingdings" w:hAnsi="Wingdings"/>
      </w:rPr>
    </w:lvl>
    <w:lvl w:ilvl="4" w:tplc="0409006E">
      <w:start w:val="1"/>
      <w:numFmt w:val="bullet"/>
      <w:lvlText w:val=""/>
      <w:lvlJc w:val="left"/>
      <w:pPr>
        <w:ind w:left="2400" w:hanging="400"/>
      </w:pPr>
      <w:rPr>
        <w:rFonts w:ascii="Wingdings" w:hAnsi="Wingdings"/>
      </w:rPr>
    </w:lvl>
    <w:lvl w:ilvl="5" w:tplc="04090075">
      <w:start w:val="1"/>
      <w:numFmt w:val="bullet"/>
      <w:lvlText w:val=""/>
      <w:lvlJc w:val="left"/>
      <w:pPr>
        <w:ind w:left="2800" w:hanging="400"/>
      </w:pPr>
      <w:rPr>
        <w:rFonts w:ascii="Wingdings" w:hAnsi="Wingdings"/>
      </w:rPr>
    </w:lvl>
    <w:lvl w:ilvl="6" w:tplc="0409006C">
      <w:start w:val="1"/>
      <w:numFmt w:val="bullet"/>
      <w:lvlText w:val=""/>
      <w:lvlJc w:val="left"/>
      <w:pPr>
        <w:ind w:left="3200" w:hanging="400"/>
      </w:pPr>
      <w:rPr>
        <w:rFonts w:ascii="Wingdings" w:hAnsi="Wingdings"/>
      </w:rPr>
    </w:lvl>
    <w:lvl w:ilvl="7" w:tplc="0409006E">
      <w:start w:val="1"/>
      <w:numFmt w:val="bullet"/>
      <w:lvlText w:val=""/>
      <w:lvlJc w:val="left"/>
      <w:pPr>
        <w:ind w:left="3600" w:hanging="400"/>
      </w:pPr>
      <w:rPr>
        <w:rFonts w:ascii="Wingdings" w:hAnsi="Wingdings"/>
      </w:rPr>
    </w:lvl>
    <w:lvl w:ilvl="8" w:tplc="04090075">
      <w:start w:val="1"/>
      <w:numFmt w:val="bullet"/>
      <w:lvlText w:val=""/>
      <w:lvlJc w:val="left"/>
      <w:pPr>
        <w:ind w:left="4000" w:hanging="400"/>
      </w:pPr>
      <w:rPr>
        <w:rFonts w:ascii="Wingdings" w:hAnsi="Wingdings"/>
      </w:rPr>
    </w:lvl>
  </w:abstractNum>
  <w:num w:numId="1">
    <w:abstractNumId w:val="10"/>
  </w:num>
  <w:num w:numId="2">
    <w:abstractNumId w:val="3"/>
  </w:num>
  <w:num w:numId="3">
    <w:abstractNumId w:val="9"/>
  </w:num>
  <w:num w:numId="4">
    <w:abstractNumId w:val="5"/>
  </w:num>
  <w:num w:numId="5">
    <w:abstractNumId w:val="11"/>
  </w:num>
  <w:num w:numId="6">
    <w:abstractNumId w:val="13"/>
  </w:num>
  <w:num w:numId="7">
    <w:abstractNumId w:val="14"/>
  </w:num>
  <w:num w:numId="8">
    <w:abstractNumId w:val="19"/>
  </w:num>
  <w:num w:numId="9">
    <w:abstractNumId w:val="18"/>
  </w:num>
  <w:num w:numId="10">
    <w:abstractNumId w:val="2"/>
  </w:num>
  <w:num w:numId="11">
    <w:abstractNumId w:val="7"/>
  </w:num>
  <w:num w:numId="12">
    <w:abstractNumId w:val="4"/>
  </w:num>
  <w:num w:numId="13">
    <w:abstractNumId w:val="15"/>
  </w:num>
  <w:num w:numId="14">
    <w:abstractNumId w:val="0"/>
  </w:num>
  <w:num w:numId="15">
    <w:abstractNumId w:val="20"/>
  </w:num>
  <w:num w:numId="16">
    <w:abstractNumId w:val="8"/>
  </w:num>
  <w:num w:numId="17">
    <w:abstractNumId w:val="17"/>
  </w:num>
  <w:num w:numId="18">
    <w:abstractNumId w:val="16"/>
  </w:num>
  <w:num w:numId="19">
    <w:abstractNumId w:val="1"/>
  </w:num>
  <w:num w:numId="20">
    <w:abstractNumId w:val="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0B"/>
    <w:rsid w:val="000B0773"/>
    <w:rsid w:val="000E657E"/>
    <w:rsid w:val="0010322B"/>
    <w:rsid w:val="0011574B"/>
    <w:rsid w:val="00120585"/>
    <w:rsid w:val="0012198B"/>
    <w:rsid w:val="00157C51"/>
    <w:rsid w:val="001F20C0"/>
    <w:rsid w:val="001F22D3"/>
    <w:rsid w:val="002811C0"/>
    <w:rsid w:val="0029440B"/>
    <w:rsid w:val="002A2464"/>
    <w:rsid w:val="002B0EA3"/>
    <w:rsid w:val="002C37C6"/>
    <w:rsid w:val="003014E9"/>
    <w:rsid w:val="0031128B"/>
    <w:rsid w:val="003137E2"/>
    <w:rsid w:val="003154A0"/>
    <w:rsid w:val="00321F86"/>
    <w:rsid w:val="00357482"/>
    <w:rsid w:val="003A7263"/>
    <w:rsid w:val="003E74EE"/>
    <w:rsid w:val="004509EC"/>
    <w:rsid w:val="004521D2"/>
    <w:rsid w:val="00460145"/>
    <w:rsid w:val="00482DDA"/>
    <w:rsid w:val="00483A93"/>
    <w:rsid w:val="00493622"/>
    <w:rsid w:val="004A0F6B"/>
    <w:rsid w:val="004B11E0"/>
    <w:rsid w:val="004D2F31"/>
    <w:rsid w:val="005152FB"/>
    <w:rsid w:val="00515EE8"/>
    <w:rsid w:val="00537926"/>
    <w:rsid w:val="005425F1"/>
    <w:rsid w:val="00553575"/>
    <w:rsid w:val="00580C40"/>
    <w:rsid w:val="0061585C"/>
    <w:rsid w:val="006544F3"/>
    <w:rsid w:val="00677A08"/>
    <w:rsid w:val="006842FB"/>
    <w:rsid w:val="006A5745"/>
    <w:rsid w:val="006B0D7C"/>
    <w:rsid w:val="006E39B1"/>
    <w:rsid w:val="00735191"/>
    <w:rsid w:val="00744AF2"/>
    <w:rsid w:val="007534CD"/>
    <w:rsid w:val="00754037"/>
    <w:rsid w:val="00770BA5"/>
    <w:rsid w:val="0079090A"/>
    <w:rsid w:val="007B0022"/>
    <w:rsid w:val="0080253E"/>
    <w:rsid w:val="00812C17"/>
    <w:rsid w:val="00831D45"/>
    <w:rsid w:val="00846C44"/>
    <w:rsid w:val="00875ECE"/>
    <w:rsid w:val="00890DFF"/>
    <w:rsid w:val="008E24BA"/>
    <w:rsid w:val="008F3E7A"/>
    <w:rsid w:val="0090753E"/>
    <w:rsid w:val="009162D9"/>
    <w:rsid w:val="0098635A"/>
    <w:rsid w:val="00996270"/>
    <w:rsid w:val="009B149A"/>
    <w:rsid w:val="009B31FB"/>
    <w:rsid w:val="009C0821"/>
    <w:rsid w:val="00A3544D"/>
    <w:rsid w:val="00A60189"/>
    <w:rsid w:val="00AD0177"/>
    <w:rsid w:val="00AD1894"/>
    <w:rsid w:val="00AF6C32"/>
    <w:rsid w:val="00B12BBA"/>
    <w:rsid w:val="00B35EEE"/>
    <w:rsid w:val="00B90170"/>
    <w:rsid w:val="00BA45DA"/>
    <w:rsid w:val="00BA5E30"/>
    <w:rsid w:val="00BB05CC"/>
    <w:rsid w:val="00C305D8"/>
    <w:rsid w:val="00C340C6"/>
    <w:rsid w:val="00C57271"/>
    <w:rsid w:val="00C87849"/>
    <w:rsid w:val="00CC47E8"/>
    <w:rsid w:val="00CD0BD3"/>
    <w:rsid w:val="00CD448A"/>
    <w:rsid w:val="00CF2E28"/>
    <w:rsid w:val="00D27462"/>
    <w:rsid w:val="00D44AE7"/>
    <w:rsid w:val="00D56347"/>
    <w:rsid w:val="00DE5D34"/>
    <w:rsid w:val="00E04C6B"/>
    <w:rsid w:val="00E34E89"/>
    <w:rsid w:val="00E5105E"/>
    <w:rsid w:val="00E9524C"/>
    <w:rsid w:val="00EB7605"/>
    <w:rsid w:val="00EC3381"/>
    <w:rsid w:val="00EF5A6C"/>
    <w:rsid w:val="00F75CC5"/>
    <w:rsid w:val="00F907C8"/>
    <w:rsid w:val="00FA5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AFAA1DDD-E756-40EB-8018-4AFC304F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1"/>
    <w:link w:val="10"/>
    <w:qFormat/>
    <w:rsid w:val="00E5105E"/>
    <w:pPr>
      <w:keepNext/>
      <w:numPr>
        <w:numId w:val="1"/>
      </w:numPr>
      <w:tabs>
        <w:tab w:val="left" w:pos="567"/>
      </w:tabs>
      <w:spacing w:before="240" w:after="120" w:line="240" w:lineRule="auto"/>
      <w:jc w:val="both"/>
      <w:outlineLvl w:val="0"/>
    </w:pPr>
    <w:rPr>
      <w:rFonts w:ascii="Arial" w:eastAsia="Times New Roman" w:hAnsi="Arial" w:cs="Times New Roman"/>
      <w:b/>
      <w:color w:val="000000"/>
      <w:sz w:val="28"/>
      <w:szCs w:val="28"/>
    </w:rPr>
  </w:style>
  <w:style w:type="paragraph" w:styleId="5">
    <w:name w:val="heading 5"/>
    <w:basedOn w:val="a0"/>
    <w:next w:val="a0"/>
    <w:link w:val="50"/>
    <w:uiPriority w:val="9"/>
    <w:semiHidden/>
    <w:unhideWhenUsed/>
    <w:qFormat/>
    <w:rsid w:val="00CC47E8"/>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a0"/>
    <w:next w:val="a0"/>
    <w:link w:val="80"/>
    <w:uiPriority w:val="9"/>
    <w:semiHidden/>
    <w:unhideWhenUsed/>
    <w:qFormat/>
    <w:rsid w:val="00CC47E8"/>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ой текст + Полужирный"/>
    <w:aliases w:val="Интервал 0 pt"/>
    <w:qFormat/>
    <w:rsid w:val="0029440B"/>
    <w:rPr>
      <w:rFonts w:ascii="Times New Roman" w:eastAsia="Times New Roman" w:hAnsi="Times New Roman" w:cs="Times New Roman"/>
      <w:b/>
      <w:bCs/>
      <w:color w:val="000000"/>
      <w:spacing w:val="0"/>
      <w:w w:val="100"/>
      <w:position w:val="0"/>
      <w:sz w:val="27"/>
      <w:szCs w:val="27"/>
      <w:shd w:val="clear" w:color="auto" w:fill="FFFFFF"/>
      <w:vertAlign w:val="baseline"/>
      <w:lang w:val="ru-RU"/>
    </w:rPr>
  </w:style>
  <w:style w:type="paragraph" w:styleId="a6">
    <w:name w:val="Normal (Web)"/>
    <w:basedOn w:val="a0"/>
    <w:uiPriority w:val="99"/>
    <w:unhideWhenUsed/>
    <w:rsid w:val="00E510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E5105E"/>
    <w:rPr>
      <w:rFonts w:ascii="Arial" w:eastAsia="Times New Roman" w:hAnsi="Arial" w:cs="Times New Roman"/>
      <w:b/>
      <w:color w:val="000000"/>
      <w:sz w:val="28"/>
      <w:szCs w:val="28"/>
    </w:rPr>
  </w:style>
  <w:style w:type="paragraph" w:styleId="a1">
    <w:name w:val="Plain Text"/>
    <w:basedOn w:val="a0"/>
    <w:link w:val="a7"/>
    <w:unhideWhenUsed/>
    <w:rsid w:val="00E5105E"/>
    <w:pPr>
      <w:spacing w:after="0" w:line="240" w:lineRule="auto"/>
    </w:pPr>
    <w:rPr>
      <w:rFonts w:ascii="Consolas" w:hAnsi="Consolas"/>
      <w:sz w:val="21"/>
      <w:szCs w:val="21"/>
    </w:rPr>
  </w:style>
  <w:style w:type="character" w:customStyle="1" w:styleId="a7">
    <w:name w:val="Текст Знак"/>
    <w:basedOn w:val="a2"/>
    <w:link w:val="a1"/>
    <w:rsid w:val="00E5105E"/>
    <w:rPr>
      <w:rFonts w:ascii="Consolas" w:hAnsi="Consolas"/>
      <w:sz w:val="21"/>
      <w:szCs w:val="21"/>
    </w:rPr>
  </w:style>
  <w:style w:type="character" w:customStyle="1" w:styleId="2">
    <w:name w:val="Основной текст (2)_"/>
    <w:basedOn w:val="a2"/>
    <w:link w:val="20"/>
    <w:rsid w:val="000E657E"/>
    <w:rPr>
      <w:rFonts w:ascii="Times New Roman" w:eastAsia="Times New Roman" w:hAnsi="Times New Roman" w:cs="Times New Roman"/>
      <w:sz w:val="25"/>
      <w:szCs w:val="25"/>
      <w:shd w:val="clear" w:color="auto" w:fill="FFFFFF"/>
    </w:rPr>
  </w:style>
  <w:style w:type="paragraph" w:customStyle="1" w:styleId="20">
    <w:name w:val="Основной текст (2)"/>
    <w:basedOn w:val="a0"/>
    <w:link w:val="2"/>
    <w:rsid w:val="000E657E"/>
    <w:pPr>
      <w:shd w:val="clear" w:color="auto" w:fill="FFFFFF"/>
      <w:spacing w:after="0" w:line="302" w:lineRule="exact"/>
      <w:ind w:firstLine="660"/>
      <w:jc w:val="both"/>
    </w:pPr>
    <w:rPr>
      <w:rFonts w:ascii="Times New Roman" w:eastAsia="Times New Roman" w:hAnsi="Times New Roman" w:cs="Times New Roman"/>
      <w:sz w:val="25"/>
      <w:szCs w:val="25"/>
    </w:rPr>
  </w:style>
  <w:style w:type="table" w:styleId="a8">
    <w:name w:val="Table Grid"/>
    <w:basedOn w:val="a3"/>
    <w:uiPriority w:val="39"/>
    <w:rsid w:val="000E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2"/>
    <w:link w:val="5"/>
    <w:uiPriority w:val="9"/>
    <w:semiHidden/>
    <w:rsid w:val="00CC47E8"/>
    <w:rPr>
      <w:rFonts w:asciiTheme="majorHAnsi" w:eastAsiaTheme="majorEastAsia" w:hAnsiTheme="majorHAnsi" w:cstheme="majorBidi"/>
      <w:color w:val="2E74B5" w:themeColor="accent1" w:themeShade="BF"/>
    </w:rPr>
  </w:style>
  <w:style w:type="character" w:customStyle="1" w:styleId="80">
    <w:name w:val="Заголовок 8 Знак"/>
    <w:basedOn w:val="a2"/>
    <w:link w:val="8"/>
    <w:uiPriority w:val="9"/>
    <w:semiHidden/>
    <w:rsid w:val="00CC47E8"/>
    <w:rPr>
      <w:rFonts w:asciiTheme="majorHAnsi" w:eastAsiaTheme="majorEastAsia" w:hAnsiTheme="majorHAnsi" w:cstheme="majorBidi"/>
      <w:color w:val="272727" w:themeColor="text1" w:themeTint="D8"/>
      <w:sz w:val="21"/>
      <w:szCs w:val="21"/>
    </w:rPr>
  </w:style>
  <w:style w:type="paragraph" w:customStyle="1" w:styleId="4">
    <w:name w:val="Основной текст4"/>
    <w:basedOn w:val="a0"/>
    <w:rsid w:val="00CC47E8"/>
    <w:pPr>
      <w:shd w:val="clear" w:color="auto" w:fill="FFFFFF"/>
      <w:spacing w:after="0" w:line="274" w:lineRule="exact"/>
      <w:ind w:hanging="2120"/>
      <w:jc w:val="both"/>
    </w:pPr>
    <w:rPr>
      <w:rFonts w:ascii="Times New Roman" w:eastAsia="Times New Roman" w:hAnsi="Times New Roman" w:cs="Times New Roman"/>
      <w:color w:val="000000"/>
      <w:sz w:val="21"/>
      <w:szCs w:val="21"/>
      <w:lang w:val="ru" w:eastAsia="ru-RU"/>
    </w:rPr>
  </w:style>
  <w:style w:type="paragraph" w:styleId="a9">
    <w:name w:val="header"/>
    <w:basedOn w:val="a0"/>
    <w:link w:val="aa"/>
    <w:unhideWhenUsed/>
    <w:rsid w:val="00CC47E8"/>
    <w:pPr>
      <w:tabs>
        <w:tab w:val="center" w:pos="4677"/>
        <w:tab w:val="right" w:pos="9355"/>
      </w:tabs>
      <w:spacing w:after="0" w:line="240" w:lineRule="auto"/>
    </w:pPr>
  </w:style>
  <w:style w:type="character" w:customStyle="1" w:styleId="aa">
    <w:name w:val="Верхний колонтитул Знак"/>
    <w:basedOn w:val="a2"/>
    <w:link w:val="a9"/>
    <w:rsid w:val="00CC47E8"/>
  </w:style>
  <w:style w:type="paragraph" w:styleId="ab">
    <w:name w:val="footer"/>
    <w:basedOn w:val="a0"/>
    <w:link w:val="ac"/>
    <w:uiPriority w:val="99"/>
    <w:unhideWhenUsed/>
    <w:rsid w:val="00CC47E8"/>
    <w:pPr>
      <w:tabs>
        <w:tab w:val="center" w:pos="4677"/>
        <w:tab w:val="right" w:pos="9355"/>
      </w:tabs>
      <w:spacing w:after="0" w:line="240" w:lineRule="auto"/>
    </w:pPr>
  </w:style>
  <w:style w:type="character" w:customStyle="1" w:styleId="ac">
    <w:name w:val="Нижний колонтитул Знак"/>
    <w:basedOn w:val="a2"/>
    <w:link w:val="ab"/>
    <w:uiPriority w:val="99"/>
    <w:rsid w:val="00CC47E8"/>
  </w:style>
  <w:style w:type="character" w:styleId="ad">
    <w:name w:val="page number"/>
    <w:basedOn w:val="a2"/>
    <w:rsid w:val="00CC47E8"/>
  </w:style>
  <w:style w:type="character" w:styleId="ae">
    <w:name w:val="Placeholder Text"/>
    <w:uiPriority w:val="99"/>
    <w:semiHidden/>
    <w:rsid w:val="00CC47E8"/>
    <w:rPr>
      <w:color w:val="808080"/>
    </w:rPr>
  </w:style>
  <w:style w:type="paragraph" w:styleId="11">
    <w:name w:val="toc 1"/>
    <w:basedOn w:val="a0"/>
    <w:next w:val="a0"/>
    <w:autoRedefine/>
    <w:uiPriority w:val="39"/>
    <w:rsid w:val="0012198B"/>
    <w:pPr>
      <w:shd w:val="clear" w:color="auto" w:fill="F2F2F2" w:themeFill="background1" w:themeFillShade="F2"/>
      <w:tabs>
        <w:tab w:val="left" w:pos="480"/>
        <w:tab w:val="right" w:leader="dot" w:pos="9639"/>
      </w:tabs>
      <w:spacing w:after="0" w:line="240" w:lineRule="auto"/>
      <w:ind w:left="-142"/>
    </w:pPr>
    <w:rPr>
      <w:rFonts w:ascii="Times New Roman" w:eastAsia="Times New Roman" w:hAnsi="Times New Roman" w:cs="Times New Roman"/>
      <w:b/>
      <w:caps/>
      <w:noProof/>
      <w:sz w:val="24"/>
      <w:szCs w:val="24"/>
      <w:lang w:eastAsia="ru-RU"/>
    </w:rPr>
  </w:style>
  <w:style w:type="paragraph" w:styleId="21">
    <w:name w:val="toc 2"/>
    <w:basedOn w:val="a0"/>
    <w:next w:val="a0"/>
    <w:autoRedefine/>
    <w:uiPriority w:val="39"/>
    <w:rsid w:val="0012198B"/>
    <w:pPr>
      <w:tabs>
        <w:tab w:val="left" w:pos="720"/>
        <w:tab w:val="right" w:leader="dot" w:pos="9639"/>
      </w:tabs>
      <w:spacing w:after="0" w:line="240" w:lineRule="auto"/>
      <w:ind w:left="240"/>
    </w:pPr>
    <w:rPr>
      <w:rFonts w:ascii="Times New Roman" w:eastAsia="Times New Roman" w:hAnsi="Times New Roman" w:cs="Times New Roman"/>
      <w:smallCaps/>
      <w:sz w:val="24"/>
      <w:szCs w:val="24"/>
      <w:lang w:eastAsia="ru-RU"/>
    </w:rPr>
  </w:style>
  <w:style w:type="character" w:styleId="af">
    <w:name w:val="Hyperlink"/>
    <w:uiPriority w:val="99"/>
    <w:rsid w:val="0012198B"/>
    <w:rPr>
      <w:color w:val="0000FF"/>
      <w:u w:val="single"/>
    </w:rPr>
  </w:style>
  <w:style w:type="paragraph" w:customStyle="1" w:styleId="a">
    <w:name w:val="Текст_маркер"/>
    <w:basedOn w:val="a1"/>
    <w:rsid w:val="003014E9"/>
    <w:pPr>
      <w:numPr>
        <w:numId w:val="3"/>
      </w:numPr>
      <w:jc w:val="both"/>
    </w:pPr>
    <w:rPr>
      <w:rFonts w:ascii="Times New Roman" w:eastAsia="MS Mincho" w:hAnsi="Times New Roman" w:cs="Times New Roman"/>
      <w:sz w:val="26"/>
      <w:szCs w:val="24"/>
    </w:rPr>
  </w:style>
  <w:style w:type="paragraph" w:styleId="af0">
    <w:name w:val="List Paragraph"/>
    <w:basedOn w:val="a0"/>
    <w:qFormat/>
    <w:rsid w:val="00D44AE7"/>
    <w:pPr>
      <w:ind w:left="720"/>
      <w:contextualSpacing/>
    </w:pPr>
  </w:style>
  <w:style w:type="paragraph" w:styleId="af1">
    <w:name w:val="Balloon Text"/>
    <w:basedOn w:val="a0"/>
    <w:link w:val="af2"/>
    <w:uiPriority w:val="99"/>
    <w:semiHidden/>
    <w:unhideWhenUsed/>
    <w:rsid w:val="00537926"/>
    <w:pPr>
      <w:spacing w:after="0" w:line="240" w:lineRule="auto"/>
    </w:pPr>
    <w:rPr>
      <w:rFonts w:ascii="Segoe UI" w:hAnsi="Segoe UI" w:cs="Segoe UI"/>
      <w:sz w:val="18"/>
      <w:szCs w:val="18"/>
    </w:rPr>
  </w:style>
  <w:style w:type="character" w:customStyle="1" w:styleId="af2">
    <w:name w:val="Текст выноски Знак"/>
    <w:basedOn w:val="a2"/>
    <w:link w:val="af1"/>
    <w:uiPriority w:val="99"/>
    <w:semiHidden/>
    <w:rsid w:val="00537926"/>
    <w:rPr>
      <w:rFonts w:ascii="Segoe UI" w:hAnsi="Segoe UI" w:cs="Segoe UI"/>
      <w:sz w:val="18"/>
      <w:szCs w:val="18"/>
    </w:rPr>
  </w:style>
  <w:style w:type="paragraph" w:customStyle="1" w:styleId="dt-p">
    <w:name w:val="dt-p"/>
    <w:basedOn w:val="a0"/>
    <w:rsid w:val="00AF6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2"/>
    <w:rsid w:val="00AF6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18031">
      <w:bodyDiv w:val="1"/>
      <w:marLeft w:val="0"/>
      <w:marRight w:val="0"/>
      <w:marTop w:val="0"/>
      <w:marBottom w:val="0"/>
      <w:divBdr>
        <w:top w:val="none" w:sz="0" w:space="0" w:color="auto"/>
        <w:left w:val="none" w:sz="0" w:space="0" w:color="auto"/>
        <w:bottom w:val="none" w:sz="0" w:space="0" w:color="auto"/>
        <w:right w:val="none" w:sz="0" w:space="0" w:color="auto"/>
      </w:divBdr>
    </w:div>
    <w:div w:id="94372857">
      <w:bodyDiv w:val="1"/>
      <w:marLeft w:val="0"/>
      <w:marRight w:val="0"/>
      <w:marTop w:val="0"/>
      <w:marBottom w:val="0"/>
      <w:divBdr>
        <w:top w:val="none" w:sz="0" w:space="0" w:color="auto"/>
        <w:left w:val="none" w:sz="0" w:space="0" w:color="auto"/>
        <w:bottom w:val="none" w:sz="0" w:space="0" w:color="auto"/>
        <w:right w:val="none" w:sz="0" w:space="0" w:color="auto"/>
      </w:divBdr>
    </w:div>
    <w:div w:id="152183867">
      <w:bodyDiv w:val="1"/>
      <w:marLeft w:val="0"/>
      <w:marRight w:val="0"/>
      <w:marTop w:val="0"/>
      <w:marBottom w:val="0"/>
      <w:divBdr>
        <w:top w:val="none" w:sz="0" w:space="0" w:color="auto"/>
        <w:left w:val="none" w:sz="0" w:space="0" w:color="auto"/>
        <w:bottom w:val="none" w:sz="0" w:space="0" w:color="auto"/>
        <w:right w:val="none" w:sz="0" w:space="0" w:color="auto"/>
      </w:divBdr>
    </w:div>
    <w:div w:id="222495517">
      <w:bodyDiv w:val="1"/>
      <w:marLeft w:val="0"/>
      <w:marRight w:val="0"/>
      <w:marTop w:val="0"/>
      <w:marBottom w:val="0"/>
      <w:divBdr>
        <w:top w:val="none" w:sz="0" w:space="0" w:color="auto"/>
        <w:left w:val="none" w:sz="0" w:space="0" w:color="auto"/>
        <w:bottom w:val="none" w:sz="0" w:space="0" w:color="auto"/>
        <w:right w:val="none" w:sz="0" w:space="0" w:color="auto"/>
      </w:divBdr>
    </w:div>
    <w:div w:id="246421467">
      <w:bodyDiv w:val="1"/>
      <w:marLeft w:val="0"/>
      <w:marRight w:val="0"/>
      <w:marTop w:val="0"/>
      <w:marBottom w:val="0"/>
      <w:divBdr>
        <w:top w:val="none" w:sz="0" w:space="0" w:color="auto"/>
        <w:left w:val="none" w:sz="0" w:space="0" w:color="auto"/>
        <w:bottom w:val="none" w:sz="0" w:space="0" w:color="auto"/>
        <w:right w:val="none" w:sz="0" w:space="0" w:color="auto"/>
      </w:divBdr>
    </w:div>
    <w:div w:id="252589812">
      <w:bodyDiv w:val="1"/>
      <w:marLeft w:val="0"/>
      <w:marRight w:val="0"/>
      <w:marTop w:val="0"/>
      <w:marBottom w:val="0"/>
      <w:divBdr>
        <w:top w:val="none" w:sz="0" w:space="0" w:color="auto"/>
        <w:left w:val="none" w:sz="0" w:space="0" w:color="auto"/>
        <w:bottom w:val="none" w:sz="0" w:space="0" w:color="auto"/>
        <w:right w:val="none" w:sz="0" w:space="0" w:color="auto"/>
      </w:divBdr>
    </w:div>
    <w:div w:id="258953023">
      <w:bodyDiv w:val="1"/>
      <w:marLeft w:val="0"/>
      <w:marRight w:val="0"/>
      <w:marTop w:val="0"/>
      <w:marBottom w:val="0"/>
      <w:divBdr>
        <w:top w:val="none" w:sz="0" w:space="0" w:color="auto"/>
        <w:left w:val="none" w:sz="0" w:space="0" w:color="auto"/>
        <w:bottom w:val="none" w:sz="0" w:space="0" w:color="auto"/>
        <w:right w:val="none" w:sz="0" w:space="0" w:color="auto"/>
      </w:divBdr>
    </w:div>
    <w:div w:id="319315349">
      <w:bodyDiv w:val="1"/>
      <w:marLeft w:val="0"/>
      <w:marRight w:val="0"/>
      <w:marTop w:val="0"/>
      <w:marBottom w:val="0"/>
      <w:divBdr>
        <w:top w:val="none" w:sz="0" w:space="0" w:color="auto"/>
        <w:left w:val="none" w:sz="0" w:space="0" w:color="auto"/>
        <w:bottom w:val="none" w:sz="0" w:space="0" w:color="auto"/>
        <w:right w:val="none" w:sz="0" w:space="0" w:color="auto"/>
      </w:divBdr>
    </w:div>
    <w:div w:id="418869835">
      <w:bodyDiv w:val="1"/>
      <w:marLeft w:val="0"/>
      <w:marRight w:val="0"/>
      <w:marTop w:val="0"/>
      <w:marBottom w:val="0"/>
      <w:divBdr>
        <w:top w:val="none" w:sz="0" w:space="0" w:color="auto"/>
        <w:left w:val="none" w:sz="0" w:space="0" w:color="auto"/>
        <w:bottom w:val="none" w:sz="0" w:space="0" w:color="auto"/>
        <w:right w:val="none" w:sz="0" w:space="0" w:color="auto"/>
      </w:divBdr>
    </w:div>
    <w:div w:id="474495429">
      <w:bodyDiv w:val="1"/>
      <w:marLeft w:val="0"/>
      <w:marRight w:val="0"/>
      <w:marTop w:val="0"/>
      <w:marBottom w:val="0"/>
      <w:divBdr>
        <w:top w:val="none" w:sz="0" w:space="0" w:color="auto"/>
        <w:left w:val="none" w:sz="0" w:space="0" w:color="auto"/>
        <w:bottom w:val="none" w:sz="0" w:space="0" w:color="auto"/>
        <w:right w:val="none" w:sz="0" w:space="0" w:color="auto"/>
      </w:divBdr>
    </w:div>
    <w:div w:id="530531499">
      <w:bodyDiv w:val="1"/>
      <w:marLeft w:val="0"/>
      <w:marRight w:val="0"/>
      <w:marTop w:val="0"/>
      <w:marBottom w:val="0"/>
      <w:divBdr>
        <w:top w:val="none" w:sz="0" w:space="0" w:color="auto"/>
        <w:left w:val="none" w:sz="0" w:space="0" w:color="auto"/>
        <w:bottom w:val="none" w:sz="0" w:space="0" w:color="auto"/>
        <w:right w:val="none" w:sz="0" w:space="0" w:color="auto"/>
      </w:divBdr>
    </w:div>
    <w:div w:id="562910230">
      <w:bodyDiv w:val="1"/>
      <w:marLeft w:val="0"/>
      <w:marRight w:val="0"/>
      <w:marTop w:val="0"/>
      <w:marBottom w:val="0"/>
      <w:divBdr>
        <w:top w:val="none" w:sz="0" w:space="0" w:color="auto"/>
        <w:left w:val="none" w:sz="0" w:space="0" w:color="auto"/>
        <w:bottom w:val="none" w:sz="0" w:space="0" w:color="auto"/>
        <w:right w:val="none" w:sz="0" w:space="0" w:color="auto"/>
      </w:divBdr>
    </w:div>
    <w:div w:id="675380421">
      <w:bodyDiv w:val="1"/>
      <w:marLeft w:val="0"/>
      <w:marRight w:val="0"/>
      <w:marTop w:val="0"/>
      <w:marBottom w:val="0"/>
      <w:divBdr>
        <w:top w:val="none" w:sz="0" w:space="0" w:color="auto"/>
        <w:left w:val="none" w:sz="0" w:space="0" w:color="auto"/>
        <w:bottom w:val="none" w:sz="0" w:space="0" w:color="auto"/>
        <w:right w:val="none" w:sz="0" w:space="0" w:color="auto"/>
      </w:divBdr>
    </w:div>
    <w:div w:id="711416338">
      <w:bodyDiv w:val="1"/>
      <w:marLeft w:val="0"/>
      <w:marRight w:val="0"/>
      <w:marTop w:val="0"/>
      <w:marBottom w:val="0"/>
      <w:divBdr>
        <w:top w:val="none" w:sz="0" w:space="0" w:color="auto"/>
        <w:left w:val="none" w:sz="0" w:space="0" w:color="auto"/>
        <w:bottom w:val="none" w:sz="0" w:space="0" w:color="auto"/>
        <w:right w:val="none" w:sz="0" w:space="0" w:color="auto"/>
      </w:divBdr>
    </w:div>
    <w:div w:id="776143088">
      <w:bodyDiv w:val="1"/>
      <w:marLeft w:val="0"/>
      <w:marRight w:val="0"/>
      <w:marTop w:val="0"/>
      <w:marBottom w:val="0"/>
      <w:divBdr>
        <w:top w:val="none" w:sz="0" w:space="0" w:color="auto"/>
        <w:left w:val="none" w:sz="0" w:space="0" w:color="auto"/>
        <w:bottom w:val="none" w:sz="0" w:space="0" w:color="auto"/>
        <w:right w:val="none" w:sz="0" w:space="0" w:color="auto"/>
      </w:divBdr>
    </w:div>
    <w:div w:id="813256510">
      <w:bodyDiv w:val="1"/>
      <w:marLeft w:val="0"/>
      <w:marRight w:val="0"/>
      <w:marTop w:val="0"/>
      <w:marBottom w:val="0"/>
      <w:divBdr>
        <w:top w:val="none" w:sz="0" w:space="0" w:color="auto"/>
        <w:left w:val="none" w:sz="0" w:space="0" w:color="auto"/>
        <w:bottom w:val="none" w:sz="0" w:space="0" w:color="auto"/>
        <w:right w:val="none" w:sz="0" w:space="0" w:color="auto"/>
      </w:divBdr>
    </w:div>
    <w:div w:id="992878842">
      <w:bodyDiv w:val="1"/>
      <w:marLeft w:val="0"/>
      <w:marRight w:val="0"/>
      <w:marTop w:val="0"/>
      <w:marBottom w:val="0"/>
      <w:divBdr>
        <w:top w:val="none" w:sz="0" w:space="0" w:color="auto"/>
        <w:left w:val="none" w:sz="0" w:space="0" w:color="auto"/>
        <w:bottom w:val="none" w:sz="0" w:space="0" w:color="auto"/>
        <w:right w:val="none" w:sz="0" w:space="0" w:color="auto"/>
      </w:divBdr>
    </w:div>
    <w:div w:id="995649135">
      <w:bodyDiv w:val="1"/>
      <w:marLeft w:val="0"/>
      <w:marRight w:val="0"/>
      <w:marTop w:val="0"/>
      <w:marBottom w:val="0"/>
      <w:divBdr>
        <w:top w:val="none" w:sz="0" w:space="0" w:color="auto"/>
        <w:left w:val="none" w:sz="0" w:space="0" w:color="auto"/>
        <w:bottom w:val="none" w:sz="0" w:space="0" w:color="auto"/>
        <w:right w:val="none" w:sz="0" w:space="0" w:color="auto"/>
      </w:divBdr>
    </w:div>
    <w:div w:id="1026641253">
      <w:bodyDiv w:val="1"/>
      <w:marLeft w:val="0"/>
      <w:marRight w:val="0"/>
      <w:marTop w:val="0"/>
      <w:marBottom w:val="0"/>
      <w:divBdr>
        <w:top w:val="none" w:sz="0" w:space="0" w:color="auto"/>
        <w:left w:val="none" w:sz="0" w:space="0" w:color="auto"/>
        <w:bottom w:val="none" w:sz="0" w:space="0" w:color="auto"/>
        <w:right w:val="none" w:sz="0" w:space="0" w:color="auto"/>
      </w:divBdr>
    </w:div>
    <w:div w:id="1053314490">
      <w:bodyDiv w:val="1"/>
      <w:marLeft w:val="0"/>
      <w:marRight w:val="0"/>
      <w:marTop w:val="0"/>
      <w:marBottom w:val="0"/>
      <w:divBdr>
        <w:top w:val="none" w:sz="0" w:space="0" w:color="auto"/>
        <w:left w:val="none" w:sz="0" w:space="0" w:color="auto"/>
        <w:bottom w:val="none" w:sz="0" w:space="0" w:color="auto"/>
        <w:right w:val="none" w:sz="0" w:space="0" w:color="auto"/>
      </w:divBdr>
    </w:div>
    <w:div w:id="1229880827">
      <w:bodyDiv w:val="1"/>
      <w:marLeft w:val="0"/>
      <w:marRight w:val="0"/>
      <w:marTop w:val="0"/>
      <w:marBottom w:val="0"/>
      <w:divBdr>
        <w:top w:val="none" w:sz="0" w:space="0" w:color="auto"/>
        <w:left w:val="none" w:sz="0" w:space="0" w:color="auto"/>
        <w:bottom w:val="none" w:sz="0" w:space="0" w:color="auto"/>
        <w:right w:val="none" w:sz="0" w:space="0" w:color="auto"/>
      </w:divBdr>
    </w:div>
    <w:div w:id="1297949935">
      <w:bodyDiv w:val="1"/>
      <w:marLeft w:val="0"/>
      <w:marRight w:val="0"/>
      <w:marTop w:val="0"/>
      <w:marBottom w:val="0"/>
      <w:divBdr>
        <w:top w:val="none" w:sz="0" w:space="0" w:color="auto"/>
        <w:left w:val="none" w:sz="0" w:space="0" w:color="auto"/>
        <w:bottom w:val="none" w:sz="0" w:space="0" w:color="auto"/>
        <w:right w:val="none" w:sz="0" w:space="0" w:color="auto"/>
      </w:divBdr>
    </w:div>
    <w:div w:id="1347102029">
      <w:bodyDiv w:val="1"/>
      <w:marLeft w:val="0"/>
      <w:marRight w:val="0"/>
      <w:marTop w:val="0"/>
      <w:marBottom w:val="0"/>
      <w:divBdr>
        <w:top w:val="none" w:sz="0" w:space="0" w:color="auto"/>
        <w:left w:val="none" w:sz="0" w:space="0" w:color="auto"/>
        <w:bottom w:val="none" w:sz="0" w:space="0" w:color="auto"/>
        <w:right w:val="none" w:sz="0" w:space="0" w:color="auto"/>
      </w:divBdr>
    </w:div>
    <w:div w:id="1423912242">
      <w:bodyDiv w:val="1"/>
      <w:marLeft w:val="0"/>
      <w:marRight w:val="0"/>
      <w:marTop w:val="0"/>
      <w:marBottom w:val="0"/>
      <w:divBdr>
        <w:top w:val="none" w:sz="0" w:space="0" w:color="auto"/>
        <w:left w:val="none" w:sz="0" w:space="0" w:color="auto"/>
        <w:bottom w:val="none" w:sz="0" w:space="0" w:color="auto"/>
        <w:right w:val="none" w:sz="0" w:space="0" w:color="auto"/>
      </w:divBdr>
    </w:div>
    <w:div w:id="1487285636">
      <w:bodyDiv w:val="1"/>
      <w:marLeft w:val="0"/>
      <w:marRight w:val="0"/>
      <w:marTop w:val="0"/>
      <w:marBottom w:val="0"/>
      <w:divBdr>
        <w:top w:val="none" w:sz="0" w:space="0" w:color="auto"/>
        <w:left w:val="none" w:sz="0" w:space="0" w:color="auto"/>
        <w:bottom w:val="none" w:sz="0" w:space="0" w:color="auto"/>
        <w:right w:val="none" w:sz="0" w:space="0" w:color="auto"/>
      </w:divBdr>
    </w:div>
    <w:div w:id="1493567188">
      <w:bodyDiv w:val="1"/>
      <w:marLeft w:val="0"/>
      <w:marRight w:val="0"/>
      <w:marTop w:val="0"/>
      <w:marBottom w:val="0"/>
      <w:divBdr>
        <w:top w:val="none" w:sz="0" w:space="0" w:color="auto"/>
        <w:left w:val="none" w:sz="0" w:space="0" w:color="auto"/>
        <w:bottom w:val="none" w:sz="0" w:space="0" w:color="auto"/>
        <w:right w:val="none" w:sz="0" w:space="0" w:color="auto"/>
      </w:divBdr>
    </w:div>
    <w:div w:id="1625770157">
      <w:bodyDiv w:val="1"/>
      <w:marLeft w:val="0"/>
      <w:marRight w:val="0"/>
      <w:marTop w:val="0"/>
      <w:marBottom w:val="0"/>
      <w:divBdr>
        <w:top w:val="none" w:sz="0" w:space="0" w:color="auto"/>
        <w:left w:val="none" w:sz="0" w:space="0" w:color="auto"/>
        <w:bottom w:val="none" w:sz="0" w:space="0" w:color="auto"/>
        <w:right w:val="none" w:sz="0" w:space="0" w:color="auto"/>
      </w:divBdr>
    </w:div>
    <w:div w:id="1685596480">
      <w:bodyDiv w:val="1"/>
      <w:marLeft w:val="0"/>
      <w:marRight w:val="0"/>
      <w:marTop w:val="0"/>
      <w:marBottom w:val="0"/>
      <w:divBdr>
        <w:top w:val="none" w:sz="0" w:space="0" w:color="auto"/>
        <w:left w:val="none" w:sz="0" w:space="0" w:color="auto"/>
        <w:bottom w:val="none" w:sz="0" w:space="0" w:color="auto"/>
        <w:right w:val="none" w:sz="0" w:space="0" w:color="auto"/>
      </w:divBdr>
    </w:div>
    <w:div w:id="1710572235">
      <w:bodyDiv w:val="1"/>
      <w:marLeft w:val="0"/>
      <w:marRight w:val="0"/>
      <w:marTop w:val="0"/>
      <w:marBottom w:val="0"/>
      <w:divBdr>
        <w:top w:val="none" w:sz="0" w:space="0" w:color="auto"/>
        <w:left w:val="none" w:sz="0" w:space="0" w:color="auto"/>
        <w:bottom w:val="none" w:sz="0" w:space="0" w:color="auto"/>
        <w:right w:val="none" w:sz="0" w:space="0" w:color="auto"/>
      </w:divBdr>
    </w:div>
    <w:div w:id="1845123411">
      <w:bodyDiv w:val="1"/>
      <w:marLeft w:val="0"/>
      <w:marRight w:val="0"/>
      <w:marTop w:val="0"/>
      <w:marBottom w:val="0"/>
      <w:divBdr>
        <w:top w:val="none" w:sz="0" w:space="0" w:color="auto"/>
        <w:left w:val="none" w:sz="0" w:space="0" w:color="auto"/>
        <w:bottom w:val="none" w:sz="0" w:space="0" w:color="auto"/>
        <w:right w:val="none" w:sz="0" w:space="0" w:color="auto"/>
      </w:divBdr>
    </w:div>
    <w:div w:id="207600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45036-9AF0-4478-9CD3-2FBE20EFA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19</Pages>
  <Words>5908</Words>
  <Characters>33679</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48</cp:revision>
  <cp:lastPrinted>2022-12-06T08:29:00Z</cp:lastPrinted>
  <dcterms:created xsi:type="dcterms:W3CDTF">2022-11-25T03:51:00Z</dcterms:created>
  <dcterms:modified xsi:type="dcterms:W3CDTF">2022-12-19T03:33:00Z</dcterms:modified>
</cp:coreProperties>
</file>